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3.png" ContentType="image/png"/>
  <Override PartName="/word/media/image4.png" ContentType="image/png"/>
  <Override PartName="/word/media/image14.png" ContentType="image/png"/>
  <Override PartName="/word/media/image5.png" ContentType="image/png"/>
  <Override PartName="/word/media/image15.png" ContentType="image/png"/>
  <Override PartName="/word/media/image6.png" ContentType="image/png"/>
  <Override PartName="/word/media/image10.png" ContentType="image/png"/>
  <Override PartName="/word/media/image1.png" ContentType="image/png"/>
  <Override PartName="/word/media/image7.png" ContentType="image/png"/>
  <Override PartName="/word/media/image11.png" ContentType="image/png"/>
  <Override PartName="/word/media/image2.png" ContentType="image/png"/>
  <Override PartName="/word/media/image8.png" ContentType="image/png"/>
  <Override PartName="/word/media/image12.png" ContentType="image/png"/>
  <Override PartName="/word/media/image3.png" ContentType="image/png"/>
  <Override PartName="/word/media/image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color w:themeColor="background1" w:val="auto"/>
          <w:sz w:val="32"/>
          <w:szCs w:val="32"/>
        </w:rPr>
      </w:pPr>
      <w:r>
        <w:rPr>
          <w:color w:themeColor="background1" w:val="auto"/>
          <w:sz w:val="32"/>
          <w:szCs w:val="32"/>
        </w:rPr>
        <w:t>Trabalhando com Workspaces no Azure Machine Learning</w:t>
      </w:r>
    </w:p>
    <w:p>
      <w:pPr>
        <w:pStyle w:val="Normal"/>
        <w:rPr>
          <w:color w:themeColor="background1" w:val="auto"/>
          <w:sz w:val="32"/>
          <w:szCs w:val="32"/>
        </w:rPr>
      </w:pPr>
      <w:r>
        <w:rPr>
          <w:color w:themeColor="background1" w:val="auto"/>
          <w:sz w:val="32"/>
          <w:szCs w:val="32"/>
        </w:rPr>
        <w:t xml:space="preserve">Introdução </w:t>
      </w:r>
    </w:p>
    <w:p>
      <w:pPr>
        <w:pStyle w:val="Normal"/>
        <w:rPr>
          <w:color w:themeColor="background1" w:val="auto"/>
          <w:sz w:val="32"/>
          <w:szCs w:val="32"/>
        </w:rPr>
      </w:pPr>
      <w:r>
        <w:rPr>
          <w:color w:themeColor="background1" w:val="auto"/>
          <w:sz w:val="32"/>
          <w:szCs w:val="32"/>
        </w:rPr>
        <w:t xml:space="preserve">Agenda </w:t>
      </w:r>
    </w:p>
    <w:p>
      <w:pPr>
        <w:pStyle w:val="ListParagraph"/>
        <w:numPr>
          <w:ilvl w:val="0"/>
          <w:numId w:val="1"/>
        </w:numPr>
        <w:rPr>
          <w:color w:themeColor="background1" w:val="auto"/>
          <w:sz w:val="32"/>
          <w:szCs w:val="32"/>
        </w:rPr>
      </w:pPr>
      <w:r>
        <w:rPr>
          <w:color w:themeColor="background1" w:val="auto"/>
          <w:sz w:val="32"/>
          <w:szCs w:val="32"/>
        </w:rPr>
        <w:t xml:space="preserve">Explorar os recursos e ativos do Workspace do Azure Machine Learning </w:t>
      </w:r>
    </w:p>
    <w:p>
      <w:pPr>
        <w:pStyle w:val="ListParagraph"/>
        <w:numPr>
          <w:ilvl w:val="0"/>
          <w:numId w:val="1"/>
        </w:numPr>
        <w:rPr>
          <w:color w:themeColor="background1" w:val="auto"/>
          <w:sz w:val="32"/>
          <w:szCs w:val="32"/>
        </w:rPr>
      </w:pPr>
      <w:r>
        <w:rPr>
          <w:color w:themeColor="background1" w:val="auto"/>
          <w:sz w:val="32"/>
          <w:szCs w:val="32"/>
        </w:rPr>
        <w:t>Explorar as ferramentas de desenvolvedor para integr</w:t>
        <w:tab/>
        <w:t>ação com o workspace</w:t>
      </w:r>
    </w:p>
    <w:p>
      <w:pPr>
        <w:pStyle w:val="ListParagraph"/>
        <w:numPr>
          <w:ilvl w:val="0"/>
          <w:numId w:val="1"/>
        </w:numPr>
        <w:rPr>
          <w:color w:themeColor="background1" w:val="auto"/>
          <w:sz w:val="32"/>
          <w:szCs w:val="32"/>
        </w:rPr>
      </w:pPr>
      <w:r>
        <w:rPr>
          <w:color w:themeColor="background1" w:val="auto"/>
          <w:sz w:val="32"/>
          <w:szCs w:val="32"/>
        </w:rPr>
        <w:t xml:space="preserve">Disponibilizar dados no Azure Machine Learning </w:t>
      </w:r>
    </w:p>
    <w:p>
      <w:pPr>
        <w:pStyle w:val="ListParagraph"/>
        <w:numPr>
          <w:ilvl w:val="0"/>
          <w:numId w:val="1"/>
        </w:numPr>
        <w:rPr>
          <w:color w:themeColor="background1" w:val="auto"/>
          <w:sz w:val="32"/>
          <w:szCs w:val="32"/>
        </w:rPr>
      </w:pPr>
      <w:r>
        <w:rPr>
          <w:color w:themeColor="background1" w:val="auto"/>
          <w:sz w:val="32"/>
          <w:szCs w:val="32"/>
        </w:rPr>
        <w:t xml:space="preserve">Trabalhar com recursos de computação no Azure Machine Learning </w:t>
      </w:r>
    </w:p>
    <w:p>
      <w:pPr>
        <w:pStyle w:val="ListParagraph"/>
        <w:numPr>
          <w:ilvl w:val="0"/>
          <w:numId w:val="1"/>
        </w:numPr>
        <w:rPr>
          <w:color w:themeColor="background1" w:val="auto"/>
          <w:sz w:val="32"/>
          <w:szCs w:val="32"/>
        </w:rPr>
      </w:pPr>
      <w:r>
        <w:rPr>
          <w:color w:themeColor="background1" w:val="auto"/>
          <w:sz w:val="32"/>
          <w:szCs w:val="32"/>
        </w:rPr>
        <w:t xml:space="preserve">Trabalhar com ambientes no Azure Machine Learning </w:t>
      </w:r>
    </w:p>
    <w:p>
      <w:pPr>
        <w:pStyle w:val="Normal"/>
        <w:rPr>
          <w:color w:themeColor="background1" w:val="auto"/>
          <w:sz w:val="32"/>
          <w:szCs w:val="32"/>
        </w:rPr>
      </w:pPr>
      <w:r>
        <w:rPr>
          <w:color w:themeColor="background1" w:val="auto"/>
          <w:sz w:val="32"/>
          <w:szCs w:val="32"/>
        </w:rPr>
      </w:r>
      <w:r>
        <w:br w:type="page"/>
      </w:r>
    </w:p>
    <w:p>
      <w:pPr>
        <w:pStyle w:val="Normal"/>
        <w:spacing w:before="0" w:after="160"/>
        <w:rPr>
          <w:color w:themeColor="background1" w:val="auto"/>
          <w:sz w:val="32"/>
          <w:szCs w:val="32"/>
        </w:rPr>
      </w:pPr>
      <w:r>
        <w:rPr>
          <w:color w:themeColor="background1" w:val="auto"/>
          <w:sz w:val="32"/>
          <w:szCs w:val="32"/>
        </w:rPr>
        <w:t xml:space="preserve">Explorar os recursos e ativos do workspace do Azure Machine Learning </w:t>
      </w:r>
    </w:p>
    <w:p>
      <w:pPr>
        <w:pStyle w:val="Normal"/>
        <w:rPr>
          <w:color w:themeColor="background1" w:val="auto"/>
          <w:sz w:val="32"/>
          <w:szCs w:val="32"/>
        </w:rPr>
      </w:pPr>
      <w:r>
        <w:rPr>
          <w:color w:themeColor="background1" w:val="auto"/>
          <w:sz w:val="32"/>
          <w:szCs w:val="32"/>
        </w:rPr>
      </w:r>
    </w:p>
    <w:p>
      <w:pPr>
        <w:pStyle w:val="Normal"/>
        <w:rPr>
          <w:color w:themeColor="background1" w:val="auto"/>
          <w:sz w:val="32"/>
          <w:szCs w:val="32"/>
        </w:rPr>
      </w:pPr>
      <w:r>
        <w:rPr>
          <w:color w:themeColor="background1" w:val="auto"/>
          <w:sz w:val="32"/>
          <w:szCs w:val="32"/>
        </w:rPr>
        <w:t xml:space="preserve">Apresentando o Azure Machine Learning </w:t>
      </w:r>
    </w:p>
    <w:p>
      <w:pPr>
        <w:pStyle w:val="Normal"/>
        <w:rPr>
          <w:color w:themeColor="background1" w:val="auto"/>
          <w:sz w:val="32"/>
          <w:szCs w:val="32"/>
        </w:rPr>
      </w:pPr>
      <w:r>
        <w:rPr>
          <w:color w:themeColor="background1" w:val="auto"/>
          <w:sz w:val="32"/>
          <w:szCs w:val="32"/>
        </w:rPr>
        <w:t xml:space="preserve">O Azure Machine Learning fornece uma plataforma para os cientistas de dados treinarem, implantarem e gerenciarem seus modelos de aprendizado de máquina. </w:t>
      </w:r>
    </w:p>
    <w:p>
      <w:pPr>
        <w:pStyle w:val="Normal"/>
        <w:rPr>
          <w:color w:themeColor="background1" w:val="auto"/>
          <w:sz w:val="32"/>
          <w:szCs w:val="32"/>
        </w:rPr>
      </w:pPr>
      <w:r>
        <w:rPr>
          <w:color w:themeColor="background1" w:val="auto"/>
          <w:sz w:val="32"/>
          <w:szCs w:val="32"/>
        </w:rPr>
      </w:r>
    </w:p>
    <w:p>
      <w:pPr>
        <w:pStyle w:val="Normal"/>
        <w:rPr>
          <w:color w:themeColor="background1" w:val="auto"/>
          <w:sz w:val="32"/>
          <w:szCs w:val="32"/>
        </w:rPr>
      </w:pPr>
      <w:r>
        <w:rPr>
          <w:color w:themeColor="background1" w:val="auto"/>
          <w:sz w:val="32"/>
          <w:szCs w:val="32"/>
        </w:rPr>
        <w:t>Para a criação de um novo recurso no AML, basta ou acessar através do link de recursos novos, ou através da barra de pesquisas procurar por Azure Machine Learning, após selecionar o recurso, seguir os passos.</w:t>
      </w:r>
    </w:p>
    <w:p>
      <w:pPr>
        <w:pStyle w:val="Normal"/>
        <w:rPr>
          <w:color w:themeColor="background1" w:val="auto"/>
          <w:sz w:val="32"/>
          <w:szCs w:val="32"/>
        </w:rPr>
      </w:pPr>
      <w:r>
        <w:rPr>
          <w:color w:themeColor="background1" w:val="auto"/>
          <w:sz w:val="32"/>
          <w:szCs w:val="32"/>
        </w:rPr>
        <w:t xml:space="preserve">1º Selecionar a assinatura, por padrão carrega a da sua conta. </w:t>
      </w:r>
    </w:p>
    <w:p>
      <w:pPr>
        <w:pStyle w:val="Normal"/>
        <w:rPr>
          <w:color w:themeColor="background1" w:val="auto"/>
          <w:sz w:val="32"/>
          <w:szCs w:val="32"/>
        </w:rPr>
      </w:pPr>
      <w:r>
        <w:rPr>
          <w:color w:themeColor="background1" w:val="auto"/>
          <w:sz w:val="32"/>
          <w:szCs w:val="32"/>
        </w:rPr>
        <w:t xml:space="preserve">2º Grupo de recursos será descrito mais a frente, porém podemos nomear um novo grupo nomeando </w:t>
      </w:r>
    </w:p>
    <w:p>
      <w:pPr>
        <w:pStyle w:val="Normal"/>
        <w:rPr>
          <w:color w:themeColor="background1" w:val="auto"/>
          <w:sz w:val="32"/>
          <w:szCs w:val="32"/>
        </w:rPr>
      </w:pPr>
      <w:r>
        <w:rPr/>
        <w:drawing>
          <wp:inline distT="0" distB="0" distL="0" distR="0">
            <wp:extent cx="5400040" cy="2887980"/>
            <wp:effectExtent l="0" t="0" r="0" b="0"/>
            <wp:docPr id="1" name="Imagem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
                    <pic:cNvPicPr>
                      <a:picLocks noChangeAspect="1" noChangeArrowheads="1"/>
                    </pic:cNvPicPr>
                  </pic:nvPicPr>
                  <pic:blipFill>
                    <a:blip r:embed="rId2"/>
                    <a:stretch>
                      <a:fillRect/>
                    </a:stretch>
                  </pic:blipFill>
                  <pic:spPr bwMode="auto">
                    <a:xfrm>
                      <a:off x="0" y="0"/>
                      <a:ext cx="5400040" cy="2887980"/>
                    </a:xfrm>
                    <a:prstGeom prst="rect">
                      <a:avLst/>
                    </a:prstGeom>
                    <a:noFill/>
                  </pic:spPr>
                </pic:pic>
              </a:graphicData>
            </a:graphic>
          </wp:inline>
        </w:drawing>
      </w:r>
    </w:p>
    <w:p>
      <w:pPr>
        <w:pStyle w:val="Normal"/>
        <w:rPr>
          <w:color w:themeColor="background1" w:val="auto"/>
          <w:sz w:val="32"/>
          <w:szCs w:val="32"/>
        </w:rPr>
      </w:pPr>
      <w:r>
        <w:rPr>
          <w:color w:themeColor="background1" w:val="auto"/>
          <w:sz w:val="32"/>
          <w:szCs w:val="32"/>
        </w:rPr>
        <w:t xml:space="preserve">3º Em detalhes do workspace, nomear a maquina e escolher a região de servidor. </w:t>
      </w:r>
    </w:p>
    <w:p>
      <w:pPr>
        <w:pStyle w:val="Normal"/>
        <w:rPr>
          <w:color w:themeColor="background1" w:val="auto"/>
          <w:sz w:val="32"/>
          <w:szCs w:val="32"/>
        </w:rPr>
      </w:pPr>
      <w:r>
        <w:rPr/>
        <w:drawing>
          <wp:inline distT="0" distB="0" distL="0" distR="0">
            <wp:extent cx="5400040" cy="2832735"/>
            <wp:effectExtent l="0" t="0" r="0" b="0"/>
            <wp:docPr id="2"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2" descr=""/>
                    <pic:cNvPicPr>
                      <a:picLocks noChangeAspect="1" noChangeArrowheads="1"/>
                    </pic:cNvPicPr>
                  </pic:nvPicPr>
                  <pic:blipFill>
                    <a:blip r:embed="rId3"/>
                    <a:stretch>
                      <a:fillRect/>
                    </a:stretch>
                  </pic:blipFill>
                  <pic:spPr bwMode="auto">
                    <a:xfrm>
                      <a:off x="0" y="0"/>
                      <a:ext cx="5400040" cy="2832735"/>
                    </a:xfrm>
                    <a:prstGeom prst="rect">
                      <a:avLst/>
                    </a:prstGeom>
                    <a:noFill/>
                  </pic:spPr>
                </pic:pic>
              </a:graphicData>
            </a:graphic>
          </wp:inline>
        </w:drawing>
      </w:r>
    </w:p>
    <w:p>
      <w:pPr>
        <w:pStyle w:val="Normal"/>
        <w:rPr>
          <w:color w:themeColor="background1" w:val="auto"/>
          <w:sz w:val="32"/>
          <w:szCs w:val="32"/>
        </w:rPr>
      </w:pPr>
      <w:r>
        <w:rPr>
          <w:color w:themeColor="background1" w:val="auto"/>
          <w:sz w:val="32"/>
          <w:szCs w:val="32"/>
        </w:rPr>
      </w:r>
    </w:p>
    <w:p>
      <w:pPr>
        <w:pStyle w:val="Normal"/>
        <w:rPr>
          <w:color w:themeColor="background1" w:val="auto"/>
          <w:sz w:val="32"/>
          <w:szCs w:val="32"/>
        </w:rPr>
      </w:pPr>
      <w:r>
        <w:rPr>
          <w:color w:themeColor="background1" w:val="auto"/>
          <w:sz w:val="32"/>
          <w:szCs w:val="32"/>
        </w:rPr>
        <w:t xml:space="preserve">No container pode-se criar um novo ou selecionar um existente, uma dica importante é no registro do contêiner é selecionar o SKU básico para diminuir o consumo de recursos </w:t>
      </w:r>
    </w:p>
    <w:p>
      <w:pPr>
        <w:pStyle w:val="Normal"/>
        <w:rPr>
          <w:color w:themeColor="background1" w:val="auto"/>
          <w:sz w:val="32"/>
          <w:szCs w:val="32"/>
        </w:rPr>
      </w:pPr>
      <w:r>
        <w:rPr/>
        <w:drawing>
          <wp:inline distT="0" distB="0" distL="0" distR="0">
            <wp:extent cx="5400040" cy="2783840"/>
            <wp:effectExtent l="0" t="0" r="0" b="0"/>
            <wp:docPr id="3"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3" descr=""/>
                    <pic:cNvPicPr>
                      <a:picLocks noChangeAspect="1" noChangeArrowheads="1"/>
                    </pic:cNvPicPr>
                  </pic:nvPicPr>
                  <pic:blipFill>
                    <a:blip r:embed="rId4"/>
                    <a:stretch>
                      <a:fillRect/>
                    </a:stretch>
                  </pic:blipFill>
                  <pic:spPr bwMode="auto">
                    <a:xfrm>
                      <a:off x="0" y="0"/>
                      <a:ext cx="5400040" cy="2783840"/>
                    </a:xfrm>
                    <a:prstGeom prst="rect">
                      <a:avLst/>
                    </a:prstGeom>
                    <a:noFill/>
                  </pic:spPr>
                </pic:pic>
              </a:graphicData>
            </a:graphic>
          </wp:inline>
        </w:drawing>
      </w:r>
    </w:p>
    <w:p>
      <w:pPr>
        <w:pStyle w:val="Normal"/>
        <w:rPr>
          <w:color w:themeColor="background1" w:val="auto"/>
          <w:sz w:val="32"/>
          <w:szCs w:val="32"/>
        </w:rPr>
      </w:pPr>
      <w:r>
        <w:rPr>
          <w:color w:themeColor="background1" w:val="auto"/>
          <w:sz w:val="32"/>
          <w:szCs w:val="32"/>
        </w:rPr>
      </w:r>
    </w:p>
    <w:p>
      <w:pPr>
        <w:pStyle w:val="Normal"/>
        <w:rPr>
          <w:color w:themeColor="background1" w:val="auto"/>
          <w:sz w:val="32"/>
          <w:szCs w:val="32"/>
        </w:rPr>
      </w:pPr>
      <w:r>
        <w:rPr>
          <w:color w:themeColor="background1" w:val="auto"/>
          <w:sz w:val="32"/>
          <w:szCs w:val="32"/>
        </w:rPr>
        <w:t xml:space="preserve">Após a criação clicar em Examinar + criar e após concluído clicar em criar </w:t>
      </w:r>
    </w:p>
    <w:p>
      <w:pPr>
        <w:pStyle w:val="Normal"/>
        <w:rPr>
          <w:color w:themeColor="background1" w:val="auto"/>
          <w:sz w:val="32"/>
          <w:szCs w:val="32"/>
        </w:rPr>
      </w:pPr>
      <w:r>
        <w:rPr/>
        <w:drawing>
          <wp:inline distT="0" distB="0" distL="0" distR="0">
            <wp:extent cx="5400040" cy="2829560"/>
            <wp:effectExtent l="0" t="0" r="0" b="0"/>
            <wp:docPr id="4"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4" descr=""/>
                    <pic:cNvPicPr>
                      <a:picLocks noChangeAspect="1" noChangeArrowheads="1"/>
                    </pic:cNvPicPr>
                  </pic:nvPicPr>
                  <pic:blipFill>
                    <a:blip r:embed="rId5"/>
                    <a:stretch>
                      <a:fillRect/>
                    </a:stretch>
                  </pic:blipFill>
                  <pic:spPr bwMode="auto">
                    <a:xfrm>
                      <a:off x="0" y="0"/>
                      <a:ext cx="5400040" cy="2829560"/>
                    </a:xfrm>
                    <a:prstGeom prst="rect">
                      <a:avLst/>
                    </a:prstGeom>
                    <a:noFill/>
                  </pic:spPr>
                </pic:pic>
              </a:graphicData>
            </a:graphic>
          </wp:inline>
        </w:drawing>
      </w:r>
    </w:p>
    <w:p>
      <w:pPr>
        <w:pStyle w:val="Normal"/>
        <w:rPr>
          <w:color w:themeColor="background1" w:val="auto"/>
          <w:sz w:val="32"/>
          <w:szCs w:val="32"/>
        </w:rPr>
      </w:pPr>
      <w:r>
        <w:rPr>
          <w:color w:themeColor="background1" w:val="auto"/>
          <w:sz w:val="32"/>
          <w:szCs w:val="32"/>
        </w:rPr>
        <w:t xml:space="preserve">Finalizando o processo a seguinte tela será apresentada </w:t>
      </w:r>
    </w:p>
    <w:p>
      <w:pPr>
        <w:pStyle w:val="Normal"/>
        <w:rPr>
          <w:color w:themeColor="background1" w:val="auto"/>
          <w:sz w:val="32"/>
          <w:szCs w:val="32"/>
        </w:rPr>
      </w:pPr>
      <w:r>
        <w:rPr/>
        <w:drawing>
          <wp:inline distT="0" distB="0" distL="0" distR="0">
            <wp:extent cx="5132705" cy="8892540"/>
            <wp:effectExtent l="0" t="0" r="0" b="0"/>
            <wp:docPr id="5"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5" descr=""/>
                    <pic:cNvPicPr>
                      <a:picLocks noChangeAspect="1" noChangeArrowheads="1"/>
                    </pic:cNvPicPr>
                  </pic:nvPicPr>
                  <pic:blipFill>
                    <a:blip r:embed="rId6"/>
                    <a:stretch>
                      <a:fillRect/>
                    </a:stretch>
                  </pic:blipFill>
                  <pic:spPr bwMode="auto">
                    <a:xfrm>
                      <a:off x="0" y="0"/>
                      <a:ext cx="5132705" cy="8892540"/>
                    </a:xfrm>
                    <a:prstGeom prst="rect">
                      <a:avLst/>
                    </a:prstGeom>
                    <a:noFill/>
                  </pic:spPr>
                </pic:pic>
              </a:graphicData>
            </a:graphic>
          </wp:inline>
        </w:drawing>
      </w:r>
    </w:p>
    <w:p>
      <w:pPr>
        <w:pStyle w:val="Normal"/>
        <w:rPr>
          <w:color w:themeColor="background1" w:val="auto"/>
          <w:sz w:val="32"/>
          <w:szCs w:val="32"/>
        </w:rPr>
      </w:pPr>
      <w:r>
        <w:rPr>
          <w:color w:themeColor="background1" w:val="auto"/>
          <w:sz w:val="32"/>
          <w:szCs w:val="32"/>
        </w:rPr>
      </w:r>
    </w:p>
    <w:p>
      <w:pPr>
        <w:pStyle w:val="Normal"/>
        <w:rPr>
          <w:color w:themeColor="background1" w:val="auto"/>
          <w:sz w:val="32"/>
          <w:szCs w:val="32"/>
        </w:rPr>
      </w:pPr>
      <w:r>
        <w:rPr>
          <w:color w:themeColor="background1" w:val="auto"/>
          <w:sz w:val="32"/>
          <w:szCs w:val="32"/>
        </w:rPr>
        <w:t xml:space="preserve">Entender os recursos e ativos do Workspace do Azure Machine Learning </w:t>
      </w:r>
    </w:p>
    <w:p>
      <w:pPr>
        <w:pStyle w:val="Normal"/>
        <w:rPr>
          <w:color w:themeColor="background1" w:val="auto"/>
          <w:sz w:val="32"/>
          <w:szCs w:val="32"/>
        </w:rPr>
      </w:pPr>
      <w:r>
        <w:rPr>
          <w:color w:themeColor="background1" w:val="auto"/>
          <w:sz w:val="32"/>
          <w:szCs w:val="32"/>
        </w:rPr>
        <w:t xml:space="preserve">O azure Machine Learning fornece uma plataforma para os cientistas de dados treinarem, implantarem e gerenciarem seus modelos de aprendizado de máquina. </w:t>
      </w:r>
    </w:p>
    <w:p>
      <w:pPr>
        <w:pStyle w:val="ListParagraph"/>
        <w:numPr>
          <w:ilvl w:val="0"/>
          <w:numId w:val="2"/>
        </w:numPr>
        <w:rPr>
          <w:color w:themeColor="background1" w:val="auto"/>
          <w:sz w:val="32"/>
          <w:szCs w:val="32"/>
        </w:rPr>
      </w:pPr>
      <w:r>
        <w:rPr>
          <w:color w:themeColor="background1" w:val="auto"/>
          <w:sz w:val="32"/>
          <w:szCs w:val="32"/>
        </w:rPr>
        <w:t xml:space="preserve">Acesso ao Azure. </w:t>
      </w:r>
    </w:p>
    <w:p>
      <w:pPr>
        <w:pStyle w:val="ListParagraph"/>
        <w:numPr>
          <w:ilvl w:val="0"/>
          <w:numId w:val="2"/>
        </w:numPr>
        <w:rPr>
          <w:color w:themeColor="background1" w:val="auto"/>
          <w:sz w:val="32"/>
          <w:szCs w:val="32"/>
        </w:rPr>
      </w:pPr>
      <w:r>
        <w:rPr>
          <w:color w:themeColor="background1" w:val="auto"/>
          <w:sz w:val="32"/>
          <w:szCs w:val="32"/>
        </w:rPr>
        <w:t xml:space="preserve">Uma assinatura do Azure. </w:t>
      </w:r>
    </w:p>
    <w:p>
      <w:pPr>
        <w:pStyle w:val="ListParagraph"/>
        <w:numPr>
          <w:ilvl w:val="0"/>
          <w:numId w:val="2"/>
        </w:numPr>
        <w:rPr>
          <w:color w:themeColor="background1" w:val="auto"/>
          <w:sz w:val="32"/>
          <w:szCs w:val="32"/>
        </w:rPr>
      </w:pPr>
      <w:r>
        <w:rPr>
          <w:color w:themeColor="background1" w:val="auto"/>
          <w:sz w:val="32"/>
          <w:szCs w:val="32"/>
        </w:rPr>
        <w:t xml:space="preserve">Criar um grupo de recursos. </w:t>
      </w:r>
    </w:p>
    <w:p>
      <w:pPr>
        <w:pStyle w:val="ListParagraph"/>
        <w:numPr>
          <w:ilvl w:val="0"/>
          <w:numId w:val="2"/>
        </w:numPr>
        <w:rPr>
          <w:color w:themeColor="background1" w:val="auto"/>
          <w:sz w:val="32"/>
          <w:szCs w:val="32"/>
        </w:rPr>
      </w:pPr>
      <w:r>
        <w:rPr>
          <w:color w:themeColor="background1" w:val="auto"/>
          <w:sz w:val="32"/>
          <w:szCs w:val="32"/>
        </w:rPr>
        <w:t>Criar um serviço do AML que terá:</w:t>
      </w:r>
    </w:p>
    <w:p>
      <w:pPr>
        <w:pStyle w:val="ListParagraph"/>
        <w:numPr>
          <w:ilvl w:val="1"/>
          <w:numId w:val="2"/>
        </w:numPr>
        <w:rPr>
          <w:color w:themeColor="background1" w:val="auto"/>
          <w:sz w:val="32"/>
          <w:szCs w:val="32"/>
        </w:rPr>
      </w:pPr>
      <w:r>
        <w:rPr>
          <w:color w:themeColor="background1" w:val="auto"/>
          <w:sz w:val="32"/>
          <w:szCs w:val="32"/>
        </w:rPr>
        <w:t>Uma conta Key Vault</w:t>
      </w:r>
    </w:p>
    <w:p>
      <w:pPr>
        <w:pStyle w:val="ListParagraph"/>
        <w:numPr>
          <w:ilvl w:val="1"/>
          <w:numId w:val="2"/>
        </w:numPr>
        <w:rPr>
          <w:color w:themeColor="background1" w:val="auto"/>
          <w:sz w:val="32"/>
          <w:szCs w:val="32"/>
        </w:rPr>
      </w:pPr>
      <w:r>
        <w:rPr>
          <w:color w:themeColor="background1" w:val="auto"/>
          <w:sz w:val="32"/>
          <w:szCs w:val="32"/>
        </w:rPr>
        <w:t>Application insights</w:t>
      </w:r>
    </w:p>
    <w:p>
      <w:pPr>
        <w:pStyle w:val="ListParagraph"/>
        <w:numPr>
          <w:ilvl w:val="1"/>
          <w:numId w:val="2"/>
        </w:numPr>
        <w:rPr>
          <w:color w:themeColor="background1" w:val="auto"/>
          <w:sz w:val="32"/>
          <w:szCs w:val="32"/>
        </w:rPr>
      </w:pPr>
      <w:r>
        <w:rPr>
          <w:color w:themeColor="background1" w:val="auto"/>
          <w:sz w:val="32"/>
          <w:szCs w:val="32"/>
        </w:rPr>
        <w:t>Um registro de contêiner do azure</w:t>
      </w:r>
    </w:p>
    <w:p>
      <w:pPr>
        <w:pStyle w:val="Normal"/>
        <w:rPr>
          <w:color w:themeColor="background1" w:val="auto"/>
          <w:sz w:val="32"/>
          <w:szCs w:val="32"/>
        </w:rPr>
      </w:pPr>
      <w:r>
        <w:rPr/>
        <w:drawing>
          <wp:inline distT="0" distB="0" distL="0" distR="0">
            <wp:extent cx="5400040" cy="3021330"/>
            <wp:effectExtent l="0" t="0" r="0" b="0"/>
            <wp:docPr id="6"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6" descr=""/>
                    <pic:cNvPicPr>
                      <a:picLocks noChangeAspect="1" noChangeArrowheads="1"/>
                    </pic:cNvPicPr>
                  </pic:nvPicPr>
                  <pic:blipFill>
                    <a:blip r:embed="rId7"/>
                    <a:stretch>
                      <a:fillRect/>
                    </a:stretch>
                  </pic:blipFill>
                  <pic:spPr bwMode="auto">
                    <a:xfrm>
                      <a:off x="0" y="0"/>
                      <a:ext cx="5400040" cy="3021330"/>
                    </a:xfrm>
                    <a:prstGeom prst="rect">
                      <a:avLst/>
                    </a:prstGeom>
                    <a:noFill/>
                  </pic:spPr>
                </pic:pic>
              </a:graphicData>
            </a:graphic>
          </wp:inline>
        </w:drawing>
      </w:r>
    </w:p>
    <w:p>
      <w:pPr>
        <w:pStyle w:val="Normal"/>
        <w:rPr>
          <w:color w:themeColor="background1" w:val="auto"/>
          <w:sz w:val="32"/>
          <w:szCs w:val="32"/>
        </w:rPr>
      </w:pPr>
      <w:r>
        <w:rPr/>
        <w:drawing>
          <wp:inline distT="0" distB="0" distL="0" distR="0">
            <wp:extent cx="5400040" cy="2693035"/>
            <wp:effectExtent l="0" t="0" r="0" b="0"/>
            <wp:docPr id="7"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7" descr=""/>
                    <pic:cNvPicPr>
                      <a:picLocks noChangeAspect="1" noChangeArrowheads="1"/>
                    </pic:cNvPicPr>
                  </pic:nvPicPr>
                  <pic:blipFill>
                    <a:blip r:embed="rId8"/>
                    <a:stretch>
                      <a:fillRect/>
                    </a:stretch>
                  </pic:blipFill>
                  <pic:spPr bwMode="auto">
                    <a:xfrm>
                      <a:off x="0" y="0"/>
                      <a:ext cx="5400040" cy="2693035"/>
                    </a:xfrm>
                    <a:prstGeom prst="rect">
                      <a:avLst/>
                    </a:prstGeom>
                    <a:noFill/>
                  </pic:spPr>
                </pic:pic>
              </a:graphicData>
            </a:graphic>
          </wp:inline>
        </w:drawing>
      </w:r>
      <w:r>
        <w:rPr/>
        <w:drawing>
          <wp:inline distT="0" distB="0" distL="0" distR="0">
            <wp:extent cx="5400040" cy="3499485"/>
            <wp:effectExtent l="0" t="0" r="0" b="0"/>
            <wp:docPr id="8"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8" descr=""/>
                    <pic:cNvPicPr>
                      <a:picLocks noChangeAspect="1" noChangeArrowheads="1"/>
                    </pic:cNvPicPr>
                  </pic:nvPicPr>
                  <pic:blipFill>
                    <a:blip r:embed="rId9"/>
                    <a:stretch>
                      <a:fillRect/>
                    </a:stretch>
                  </pic:blipFill>
                  <pic:spPr bwMode="auto">
                    <a:xfrm>
                      <a:off x="0" y="0"/>
                      <a:ext cx="5400040" cy="3499485"/>
                    </a:xfrm>
                    <a:prstGeom prst="rect">
                      <a:avLst/>
                    </a:prstGeom>
                    <a:noFill/>
                  </pic:spPr>
                </pic:pic>
              </a:graphicData>
            </a:graphic>
          </wp:inline>
        </w:drawing>
      </w:r>
      <w:r>
        <w:br w:type="page"/>
      </w:r>
    </w:p>
    <w:p>
      <w:pPr>
        <w:pStyle w:val="Normal"/>
        <w:spacing w:before="0" w:after="160"/>
        <w:rPr>
          <w:color w:themeColor="background1" w:val="auto"/>
          <w:sz w:val="32"/>
          <w:szCs w:val="32"/>
        </w:rPr>
      </w:pPr>
      <w:r>
        <w:rPr>
          <w:color w:themeColor="background1" w:val="auto"/>
          <w:sz w:val="32"/>
          <w:szCs w:val="32"/>
        </w:rPr>
        <w:t xml:space="preserve">Criar um Workspace </w:t>
      </w:r>
    </w:p>
    <w:p>
      <w:pPr>
        <w:pStyle w:val="ListParagraph"/>
        <w:numPr>
          <w:ilvl w:val="0"/>
          <w:numId w:val="2"/>
        </w:numPr>
        <w:rPr>
          <w:color w:themeColor="background1" w:val="auto"/>
          <w:sz w:val="32"/>
          <w:szCs w:val="32"/>
        </w:rPr>
      </w:pPr>
      <w:r>
        <w:rPr>
          <w:color w:themeColor="background1" w:val="auto"/>
          <w:sz w:val="32"/>
          <w:szCs w:val="32"/>
        </w:rPr>
        <w:t>Portal do Azure</w:t>
      </w:r>
    </w:p>
    <w:p>
      <w:pPr>
        <w:pStyle w:val="ListParagraph"/>
        <w:numPr>
          <w:ilvl w:val="0"/>
          <w:numId w:val="2"/>
        </w:numPr>
        <w:rPr>
          <w:color w:themeColor="background1" w:val="auto"/>
          <w:sz w:val="32"/>
          <w:szCs w:val="32"/>
        </w:rPr>
      </w:pPr>
      <w:r>
        <w:rPr>
          <w:color w:themeColor="background1" w:val="auto"/>
          <w:sz w:val="32"/>
          <w:szCs w:val="32"/>
        </w:rPr>
        <w:t>Crie um modelo do ARM (Azure Resource Manager).</w:t>
      </w:r>
    </w:p>
    <w:p>
      <w:pPr>
        <w:pStyle w:val="ListParagraph"/>
        <w:numPr>
          <w:ilvl w:val="0"/>
          <w:numId w:val="2"/>
        </w:numPr>
        <w:rPr>
          <w:color w:themeColor="background1" w:val="auto"/>
          <w:sz w:val="32"/>
          <w:szCs w:val="32"/>
        </w:rPr>
      </w:pPr>
      <w:r>
        <w:rPr>
          <w:color w:themeColor="background1" w:val="auto"/>
          <w:sz w:val="32"/>
          <w:szCs w:val="32"/>
        </w:rPr>
        <w:t>Use o CLI (Interface de linha de comando)</w:t>
      </w:r>
    </w:p>
    <w:p>
      <w:pPr>
        <w:pStyle w:val="ListParagraph"/>
        <w:numPr>
          <w:ilvl w:val="0"/>
          <w:numId w:val="2"/>
        </w:numPr>
        <w:rPr>
          <w:color w:themeColor="background1" w:val="auto"/>
          <w:sz w:val="32"/>
          <w:szCs w:val="32"/>
        </w:rPr>
      </w:pPr>
      <w:r>
        <w:rPr>
          <w:color w:themeColor="background1" w:val="auto"/>
          <w:sz w:val="32"/>
          <w:szCs w:val="32"/>
        </w:rPr>
        <w:t>Use o SDK do Python AML</w:t>
      </w:r>
    </w:p>
    <w:p>
      <w:pPr>
        <w:pStyle w:val="Normal"/>
        <w:rPr>
          <w:color w:themeColor="background1" w:val="auto"/>
          <w:sz w:val="32"/>
          <w:szCs w:val="32"/>
        </w:rPr>
      </w:pPr>
      <w:r>
        <w:rPr>
          <w:color w:themeColor="background1" w:val="auto"/>
          <w:sz w:val="32"/>
          <w:szCs w:val="32"/>
        </w:rPr>
      </w:r>
    </w:p>
    <w:p>
      <w:pPr>
        <w:pStyle w:val="Normal"/>
        <w:rPr>
          <w:color w:themeColor="background1" w:val="auto"/>
          <w:sz w:val="32"/>
          <w:szCs w:val="32"/>
        </w:rPr>
      </w:pPr>
      <w:r>
        <w:rPr>
          <w:color w:themeColor="background1" w:val="auto"/>
          <w:sz w:val="32"/>
          <w:szCs w:val="32"/>
        </w:rPr>
      </w:r>
    </w:p>
    <w:p>
      <w:pPr>
        <w:pStyle w:val="Normal"/>
        <w:rPr>
          <w:color w:themeColor="background1" w:val="auto"/>
          <w:sz w:val="32"/>
          <w:szCs w:val="32"/>
        </w:rPr>
      </w:pPr>
      <w:r>
        <w:rPr>
          <w:color w:themeColor="background1" w:val="auto"/>
          <w:sz w:val="32"/>
          <w:szCs w:val="32"/>
        </w:rPr>
        <w:t xml:space="preserve">Python </w:t>
      </w:r>
    </w:p>
    <w:p>
      <w:pPr>
        <w:pStyle w:val="Normal"/>
        <w:rPr>
          <w:color w:themeColor="background1" w:val="auto"/>
          <w:sz w:val="32"/>
          <w:szCs w:val="32"/>
        </w:rPr>
      </w:pPr>
      <w:r>
        <w:rPr>
          <w:color w:themeColor="background1" w:val="auto"/>
          <w:sz w:val="32"/>
          <w:szCs w:val="32"/>
        </w:rPr>
        <w:t xml:space="preserve">from azure.ia.ml.entities import Workspace </w:t>
      </w:r>
    </w:p>
    <w:p>
      <w:pPr>
        <w:pStyle w:val="Normal"/>
        <w:rPr>
          <w:color w:themeColor="background1" w:val="auto"/>
          <w:sz w:val="32"/>
          <w:szCs w:val="32"/>
        </w:rPr>
      </w:pPr>
      <w:r>
        <w:rPr>
          <w:color w:themeColor="background1" w:val="auto"/>
          <w:sz w:val="32"/>
          <w:szCs w:val="32"/>
        </w:rPr>
        <w:t>workspace_name = “mlw-example”</w:t>
      </w:r>
    </w:p>
    <w:p>
      <w:pPr>
        <w:pStyle w:val="Normal"/>
        <w:rPr>
          <w:color w:themeColor="background1" w:val="auto"/>
          <w:sz w:val="32"/>
          <w:szCs w:val="32"/>
        </w:rPr>
      </w:pPr>
      <w:r>
        <w:rPr>
          <w:color w:themeColor="background1" w:val="auto"/>
          <w:sz w:val="32"/>
          <w:szCs w:val="32"/>
        </w:rPr>
        <w:t>ws_basic = Workspace(</w:t>
      </w:r>
    </w:p>
    <w:p>
      <w:pPr>
        <w:pStyle w:val="Normal"/>
        <w:rPr>
          <w:color w:themeColor="background1" w:val="auto"/>
          <w:sz w:val="32"/>
          <w:szCs w:val="32"/>
        </w:rPr>
      </w:pPr>
      <w:r>
        <w:rPr>
          <w:color w:themeColor="background1" w:val="auto"/>
          <w:sz w:val="32"/>
          <w:szCs w:val="32"/>
        </w:rPr>
        <w:tab/>
        <w:t>name=workspace_name,</w:t>
      </w:r>
    </w:p>
    <w:p>
      <w:pPr>
        <w:pStyle w:val="Normal"/>
        <w:ind w:firstLine="708"/>
        <w:rPr>
          <w:color w:themeColor="background1" w:val="auto"/>
          <w:sz w:val="32"/>
          <w:szCs w:val="32"/>
        </w:rPr>
      </w:pPr>
      <w:r>
        <w:rPr>
          <w:color w:themeColor="background1" w:val="auto"/>
          <w:sz w:val="32"/>
          <w:szCs w:val="32"/>
        </w:rPr>
        <w:t>location=“eastus”,</w:t>
      </w:r>
    </w:p>
    <w:p>
      <w:pPr>
        <w:pStyle w:val="Normal"/>
        <w:ind w:firstLine="708"/>
        <w:rPr>
          <w:color w:themeColor="background1" w:val="auto"/>
          <w:sz w:val="32"/>
          <w:szCs w:val="32"/>
        </w:rPr>
      </w:pPr>
      <w:r>
        <w:rPr>
          <w:color w:themeColor="background1" w:val="auto"/>
          <w:sz w:val="32"/>
          <w:szCs w:val="32"/>
        </w:rPr>
        <w:t>)</w:t>
      </w:r>
    </w:p>
    <w:p>
      <w:pPr>
        <w:pStyle w:val="Normal"/>
        <w:rPr>
          <w:color w:themeColor="background1" w:val="auto"/>
          <w:sz w:val="32"/>
          <w:szCs w:val="32"/>
        </w:rPr>
      </w:pPr>
      <w:r>
        <w:rPr>
          <w:color w:themeColor="background1" w:val="auto"/>
          <w:sz w:val="32"/>
          <w:szCs w:val="32"/>
        </w:rPr>
        <w:t>ml_client.workspaces.begin(ws_basic)</w:t>
      </w:r>
    </w:p>
    <w:p>
      <w:pPr>
        <w:pStyle w:val="Normal"/>
        <w:rPr>
          <w:color w:themeColor="background1" w:val="auto"/>
          <w:sz w:val="32"/>
          <w:szCs w:val="32"/>
        </w:rPr>
      </w:pPr>
      <w:r>
        <w:rPr/>
        <w:drawing>
          <wp:inline distT="0" distB="0" distL="0" distR="0">
            <wp:extent cx="3620770" cy="3611245"/>
            <wp:effectExtent l="0" t="0" r="0" b="0"/>
            <wp:docPr id="9"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9" descr=""/>
                    <pic:cNvPicPr>
                      <a:picLocks noChangeAspect="1" noChangeArrowheads="1"/>
                    </pic:cNvPicPr>
                  </pic:nvPicPr>
                  <pic:blipFill>
                    <a:blip r:embed="rId10"/>
                    <a:stretch>
                      <a:fillRect/>
                    </a:stretch>
                  </pic:blipFill>
                  <pic:spPr bwMode="auto">
                    <a:xfrm>
                      <a:off x="0" y="0"/>
                      <a:ext cx="3620770" cy="3611245"/>
                    </a:xfrm>
                    <a:prstGeom prst="rect">
                      <a:avLst/>
                    </a:prstGeom>
                    <a:noFill/>
                  </pic:spPr>
                </pic:pic>
              </a:graphicData>
            </a:graphic>
          </wp:inline>
        </w:drawing>
      </w:r>
    </w:p>
    <w:p>
      <w:pPr>
        <w:pStyle w:val="Normal"/>
        <w:rPr>
          <w:color w:themeColor="background1" w:val="auto"/>
          <w:sz w:val="32"/>
          <w:szCs w:val="32"/>
        </w:rPr>
      </w:pPr>
      <w:r>
        <w:rPr>
          <w:color w:themeColor="background1" w:val="auto"/>
          <w:sz w:val="32"/>
          <w:szCs w:val="32"/>
        </w:rPr>
        <w:t xml:space="preserve">Explorar o Workspace no portal do Azure </w:t>
      </w:r>
    </w:p>
    <w:p>
      <w:pPr>
        <w:pStyle w:val="ListParagraph"/>
        <w:numPr>
          <w:ilvl w:val="0"/>
          <w:numId w:val="2"/>
        </w:numPr>
        <w:rPr>
          <w:color w:themeColor="background1" w:val="auto"/>
          <w:sz w:val="32"/>
          <w:szCs w:val="32"/>
        </w:rPr>
      </w:pPr>
      <w:r>
        <w:rPr>
          <w:color w:themeColor="background1" w:val="auto"/>
          <w:sz w:val="32"/>
          <w:szCs w:val="32"/>
        </w:rPr>
        <w:t xml:space="preserve">Conceda acesso a outras pessoas ao workspace do Azure Machine Learning usando o controle de acesso. </w:t>
      </w:r>
    </w:p>
    <w:p>
      <w:pPr>
        <w:pStyle w:val="ListParagraph"/>
        <w:numPr>
          <w:ilvl w:val="0"/>
          <w:numId w:val="2"/>
        </w:numPr>
        <w:rPr>
          <w:color w:themeColor="background1" w:val="auto"/>
          <w:sz w:val="32"/>
          <w:szCs w:val="32"/>
        </w:rPr>
      </w:pPr>
      <w:r>
        <w:rPr>
          <w:color w:themeColor="background1" w:val="auto"/>
          <w:sz w:val="32"/>
          <w:szCs w:val="32"/>
        </w:rPr>
        <w:t xml:space="preserve">Inicie o estúdio do Azure Machine Learning, uma interface amigável para criar, gerenciar e usar recursos e ativos no workspace. </w:t>
      </w:r>
    </w:p>
    <w:p>
      <w:pPr>
        <w:pStyle w:val="Normal"/>
        <w:rPr>
          <w:color w:themeColor="background1" w:val="auto"/>
          <w:sz w:val="32"/>
          <w:szCs w:val="32"/>
        </w:rPr>
      </w:pPr>
      <w:r>
        <w:rPr>
          <w:color w:themeColor="background1" w:val="auto"/>
          <w:sz w:val="32"/>
          <w:szCs w:val="32"/>
        </w:rPr>
      </w:r>
    </w:p>
    <w:p>
      <w:pPr>
        <w:pStyle w:val="Normal"/>
        <w:rPr>
          <w:color w:themeColor="background1" w:val="auto"/>
          <w:sz w:val="32"/>
          <w:szCs w:val="32"/>
        </w:rPr>
      </w:pPr>
      <w:r>
        <w:rPr/>
        <w:drawing>
          <wp:inline distT="0" distB="0" distL="0" distR="0">
            <wp:extent cx="4681855" cy="6663690"/>
            <wp:effectExtent l="0" t="0" r="0" b="0"/>
            <wp:docPr id="10"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10" descr=""/>
                    <pic:cNvPicPr>
                      <a:picLocks noChangeAspect="1" noChangeArrowheads="1"/>
                    </pic:cNvPicPr>
                  </pic:nvPicPr>
                  <pic:blipFill>
                    <a:blip r:embed="rId11"/>
                    <a:stretch>
                      <a:fillRect/>
                    </a:stretch>
                  </pic:blipFill>
                  <pic:spPr bwMode="auto">
                    <a:xfrm>
                      <a:off x="0" y="0"/>
                      <a:ext cx="4681855" cy="6663690"/>
                    </a:xfrm>
                    <a:prstGeom prst="rect">
                      <a:avLst/>
                    </a:prstGeom>
                    <a:noFill/>
                  </pic:spPr>
                </pic:pic>
              </a:graphicData>
            </a:graphic>
          </wp:inline>
        </w:drawing>
      </w:r>
    </w:p>
    <w:p>
      <w:pPr>
        <w:pStyle w:val="Normal"/>
        <w:rPr>
          <w:color w:themeColor="background1" w:val="auto"/>
          <w:sz w:val="32"/>
          <w:szCs w:val="32"/>
        </w:rPr>
      </w:pPr>
      <w:r>
        <w:rPr>
          <w:color w:themeColor="background1" w:val="auto"/>
          <w:sz w:val="32"/>
          <w:szCs w:val="32"/>
        </w:rPr>
        <w:t>Conceder o acesso ao Workspace do Azure ML</w:t>
      </w:r>
    </w:p>
    <w:p>
      <w:pPr>
        <w:pStyle w:val="Normal"/>
        <w:rPr>
          <w:color w:themeColor="background1" w:val="auto"/>
          <w:sz w:val="32"/>
          <w:szCs w:val="32"/>
        </w:rPr>
      </w:pPr>
      <w:r>
        <w:rPr>
          <w:color w:themeColor="background1" w:val="auto"/>
          <w:sz w:val="32"/>
          <w:szCs w:val="32"/>
        </w:rPr>
        <w:t>Há três funções internas gerais:</w:t>
      </w:r>
    </w:p>
    <w:p>
      <w:pPr>
        <w:pStyle w:val="ListParagraph"/>
        <w:numPr>
          <w:ilvl w:val="0"/>
          <w:numId w:val="2"/>
        </w:numPr>
        <w:rPr>
          <w:color w:themeColor="background1" w:val="auto"/>
          <w:sz w:val="32"/>
          <w:szCs w:val="32"/>
        </w:rPr>
      </w:pPr>
      <w:r>
        <w:rPr>
          <w:color w:themeColor="background1" w:val="auto"/>
          <w:sz w:val="32"/>
          <w:szCs w:val="32"/>
        </w:rPr>
        <w:t>Proprietário (Concede acesso e faz tudo)</w:t>
      </w:r>
    </w:p>
    <w:p>
      <w:pPr>
        <w:pStyle w:val="ListParagraph"/>
        <w:numPr>
          <w:ilvl w:val="0"/>
          <w:numId w:val="2"/>
        </w:numPr>
        <w:rPr>
          <w:color w:themeColor="background1" w:val="auto"/>
          <w:sz w:val="32"/>
          <w:szCs w:val="32"/>
        </w:rPr>
      </w:pPr>
      <w:r>
        <w:rPr>
          <w:color w:themeColor="background1" w:val="auto"/>
          <w:sz w:val="32"/>
          <w:szCs w:val="32"/>
        </w:rPr>
        <w:t>Colaborador (Dev,só não concede acesso)</w:t>
      </w:r>
    </w:p>
    <w:p>
      <w:pPr>
        <w:pStyle w:val="ListParagraph"/>
        <w:numPr>
          <w:ilvl w:val="0"/>
          <w:numId w:val="2"/>
        </w:numPr>
        <w:rPr>
          <w:color w:themeColor="background1" w:val="auto"/>
          <w:sz w:val="32"/>
          <w:szCs w:val="32"/>
        </w:rPr>
      </w:pPr>
      <w:r>
        <w:rPr>
          <w:color w:themeColor="background1" w:val="auto"/>
          <w:sz w:val="32"/>
          <w:szCs w:val="32"/>
        </w:rPr>
        <w:t>Leitor (visualiza somente o que é feito e não cria nada)</w:t>
      </w:r>
    </w:p>
    <w:p>
      <w:pPr>
        <w:pStyle w:val="Normal"/>
        <w:rPr>
          <w:color w:themeColor="background1" w:val="auto"/>
          <w:sz w:val="32"/>
          <w:szCs w:val="32"/>
        </w:rPr>
      </w:pPr>
      <w:r>
        <w:rPr>
          <w:color w:themeColor="background1" w:val="auto"/>
          <w:sz w:val="32"/>
          <w:szCs w:val="32"/>
        </w:rPr>
        <w:t>E o Azure Machine Learning tem funções específicas:</w:t>
      </w:r>
    </w:p>
    <w:p>
      <w:pPr>
        <w:pStyle w:val="ListParagraph"/>
        <w:numPr>
          <w:ilvl w:val="0"/>
          <w:numId w:val="2"/>
        </w:numPr>
        <w:rPr>
          <w:color w:themeColor="background1" w:val="auto"/>
          <w:sz w:val="32"/>
          <w:szCs w:val="32"/>
        </w:rPr>
      </w:pPr>
      <w:r>
        <w:rPr>
          <w:color w:themeColor="background1" w:val="auto"/>
          <w:sz w:val="32"/>
          <w:szCs w:val="32"/>
        </w:rPr>
        <w:t>Cientistas de dados do AzureML (Cria os modelos de ML)</w:t>
      </w:r>
    </w:p>
    <w:p>
      <w:pPr>
        <w:pStyle w:val="ListParagraph"/>
        <w:numPr>
          <w:ilvl w:val="0"/>
          <w:numId w:val="2"/>
        </w:numPr>
        <w:rPr>
          <w:color w:themeColor="background1" w:val="auto"/>
          <w:sz w:val="32"/>
          <w:szCs w:val="32"/>
        </w:rPr>
      </w:pPr>
      <w:r>
        <w:rPr>
          <w:color w:themeColor="background1" w:val="auto"/>
          <w:sz w:val="32"/>
          <w:szCs w:val="32"/>
        </w:rPr>
        <w:t>Operador de serviços de computação do AzureML (Mais direcionado pelo processo de infra)</w:t>
      </w:r>
    </w:p>
    <w:p>
      <w:pPr>
        <w:pStyle w:val="Normal"/>
        <w:rPr>
          <w:color w:themeColor="background1" w:val="auto"/>
          <w:sz w:val="32"/>
          <w:szCs w:val="32"/>
        </w:rPr>
      </w:pPr>
      <w:r>
        <w:rPr/>
        <w:drawing>
          <wp:inline distT="0" distB="0" distL="0" distR="0">
            <wp:extent cx="5132705" cy="8002905"/>
            <wp:effectExtent l="0" t="0" r="0" b="0"/>
            <wp:docPr id="11"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11" descr=""/>
                    <pic:cNvPicPr>
                      <a:picLocks noChangeAspect="1" noChangeArrowheads="1"/>
                    </pic:cNvPicPr>
                  </pic:nvPicPr>
                  <pic:blipFill>
                    <a:blip r:embed="rId12"/>
                    <a:stretch>
                      <a:fillRect/>
                    </a:stretch>
                  </pic:blipFill>
                  <pic:spPr bwMode="auto">
                    <a:xfrm>
                      <a:off x="0" y="0"/>
                      <a:ext cx="5132705" cy="8002905"/>
                    </a:xfrm>
                    <a:prstGeom prst="rect">
                      <a:avLst/>
                    </a:prstGeom>
                    <a:noFill/>
                  </pic:spPr>
                </pic:pic>
              </a:graphicData>
            </a:graphic>
          </wp:inline>
        </w:drawing>
      </w:r>
    </w:p>
    <w:p>
      <w:pPr>
        <w:pStyle w:val="Normal"/>
        <w:rPr>
          <w:color w:themeColor="background1" w:val="auto"/>
          <w:sz w:val="32"/>
          <w:szCs w:val="32"/>
        </w:rPr>
      </w:pPr>
      <w:r>
        <w:rPr>
          <w:color w:themeColor="background1" w:val="auto"/>
          <w:sz w:val="32"/>
          <w:szCs w:val="32"/>
        </w:rPr>
        <w:t xml:space="preserve">Crie uma função personalizada. </w:t>
      </w:r>
    </w:p>
    <w:p>
      <w:pPr>
        <w:pStyle w:val="Normal"/>
        <w:rPr>
          <w:color w:themeColor="background1" w:val="auto"/>
          <w:sz w:val="32"/>
          <w:szCs w:val="32"/>
          <w:u w:val="single"/>
        </w:rPr>
      </w:pPr>
      <w:r>
        <w:rPr/>
      </w:r>
      <w:r>
        <w:br w:type="page"/>
      </w:r>
    </w:p>
    <w:p>
      <w:pPr>
        <w:pStyle w:val="Normal"/>
        <w:rPr/>
      </w:pPr>
      <w:r>
        <w:rPr/>
        <w:t xml:space="preserve">Identificar recursos e ativos do Azure e Machine Lerning </w:t>
      </w:r>
    </w:p>
    <w:p>
      <w:pPr>
        <w:pStyle w:val="Normal"/>
        <w:numPr>
          <w:ilvl w:val="0"/>
          <w:numId w:val="3"/>
        </w:numPr>
        <w:rPr/>
      </w:pPr>
      <w:r>
        <w:rPr/>
        <w:t xml:space="preserve">O workspace – O recurso de nível superior do Azure Machine Learning. </w:t>
      </w:r>
    </w:p>
    <w:p>
      <w:pPr>
        <w:pStyle w:val="Normal"/>
        <w:numPr>
          <w:ilvl w:val="0"/>
          <w:numId w:val="3"/>
        </w:numPr>
        <w:rPr/>
      </w:pPr>
      <w:r>
        <w:rPr/>
        <w:t xml:space="preserve">Recursos de computação –  Há cinco tipos de computação no workspace do Azure Machine Learning:  </w:t>
      </w:r>
      <w:r>
        <w:rPr>
          <w:b/>
          <w:bCs/>
        </w:rPr>
        <w:t xml:space="preserve">Instâncias de computação, clusters de  computação, clusters do Kubernetes, computação anexada e computação sem servidor. </w:t>
      </w:r>
    </w:p>
    <w:p>
      <w:pPr>
        <w:pStyle w:val="Normal"/>
        <w:numPr>
          <w:ilvl w:val="0"/>
          <w:numId w:val="3"/>
        </w:numPr>
        <w:rPr>
          <w:b w:val="false"/>
          <w:bCs w:val="false"/>
        </w:rPr>
      </w:pPr>
      <w:r>
        <w:rPr>
          <w:b w:val="false"/>
          <w:bCs w:val="false"/>
        </w:rPr>
        <w:t xml:space="preserve">Armazenamentos de dados – Todos os dados são armazenados em armazenamentos de dados, que são referências aos serviços de dados do Azure. </w:t>
      </w:r>
    </w:p>
    <w:p>
      <w:pPr>
        <w:pStyle w:val="Normal"/>
        <w:rPr>
          <w:b w:val="false"/>
          <w:bCs w:val="false"/>
        </w:rPr>
      </w:pPr>
      <w:r>
        <w:rPr>
          <w:b w:val="false"/>
          <w:bCs w:val="false"/>
        </w:rPr>
        <w:t xml:space="preserve">Identificar ativos do Azure Machine Learning. </w:t>
      </w:r>
    </w:p>
    <w:p>
      <w:pPr>
        <w:pStyle w:val="Normal"/>
        <w:numPr>
          <w:ilvl w:val="0"/>
          <w:numId w:val="4"/>
        </w:numPr>
        <w:rPr>
          <w:b w:val="false"/>
          <w:bCs w:val="false"/>
        </w:rPr>
      </w:pPr>
      <w:r>
        <w:rPr>
          <w:b w:val="false"/>
          <w:bCs w:val="false"/>
        </w:rPr>
        <w:t>Modelos – Uma maneira comum de armazenar esses modelos é empacotar o modelo como arquivo pickle (extensão .pk</w:t>
      </w:r>
      <w:r>
        <w:rPr>
          <w:b w:val="false"/>
          <w:bCs w:val="false"/>
        </w:rPr>
        <w:t>l</w:t>
      </w:r>
      <w:r>
        <w:rPr>
          <w:b w:val="false"/>
          <w:bCs w:val="false"/>
        </w:rPr>
        <w:t xml:space="preserve">) do python. </w:t>
      </w:r>
      <w:r>
        <w:rPr>
          <w:b w:val="false"/>
          <w:bCs w:val="false"/>
        </w:rPr>
        <w:t>(No final é uma função ou um empacotamento, para realização das predições).</w:t>
      </w:r>
    </w:p>
    <w:p>
      <w:pPr>
        <w:pStyle w:val="Normal"/>
        <w:numPr>
          <w:ilvl w:val="0"/>
          <w:numId w:val="4"/>
        </w:numPr>
        <w:rPr>
          <w:b w:val="false"/>
          <w:bCs w:val="false"/>
        </w:rPr>
      </w:pPr>
      <w:r>
        <w:rPr>
          <w:b w:val="false"/>
          <w:bCs w:val="false"/>
        </w:rPr>
        <w:t xml:space="preserve">Ambientes – Especificam pacotes de softwares, variáveis de ambiente e configurações de softwares para executar scripts. </w:t>
      </w:r>
      <w:r>
        <w:rPr>
          <w:b w:val="false"/>
          <w:bCs w:val="false"/>
        </w:rPr>
        <w:t xml:space="preserve">(Ambientes, mais no sentido de environment, são para rodar modelos específicos de trabalho, ou seja, esse environment são todas as configurações mínimas necessárias para “rodar” o seu experimento de ponta a ponta).  </w:t>
      </w:r>
    </w:p>
    <w:p>
      <w:pPr>
        <w:pStyle w:val="Normal"/>
        <w:numPr>
          <w:ilvl w:val="0"/>
          <w:numId w:val="4"/>
        </w:numPr>
        <w:rPr>
          <w:b w:val="false"/>
          <w:bCs w:val="false"/>
        </w:rPr>
      </w:pPr>
      <w:r>
        <w:rPr>
          <w:b w:val="false"/>
          <w:bCs w:val="false"/>
        </w:rPr>
        <w:t xml:space="preserve">Dados – É possível usar ativos de dados para acessar facilmente os dados todas as vezes, sem precisar fornecer autenticação sempre que quiser acessá-los </w:t>
      </w:r>
      <w:r>
        <w:rPr>
          <w:b w:val="false"/>
          <w:bCs w:val="false"/>
        </w:rPr>
        <w:t>(Esses ativos são os dados que podem ser acessados ou que são importados para que os modelos consigam ler e realizar as predições, e podem ser acessadas diretamente do workspace, sem a necessidade de realizar autenticação)</w:t>
      </w:r>
    </w:p>
    <w:p>
      <w:pPr>
        <w:pStyle w:val="Normal"/>
        <w:numPr>
          <w:ilvl w:val="0"/>
          <w:numId w:val="4"/>
        </w:numPr>
        <w:rPr>
          <w:b w:val="false"/>
          <w:bCs w:val="false"/>
        </w:rPr>
      </w:pPr>
      <w:r>
        <w:rPr>
          <w:b w:val="false"/>
          <w:bCs w:val="false"/>
        </w:rPr>
        <w:t xml:space="preserve">Componentes – Facilite o compartilhamento de código com  o componente em worksapace.  </w:t>
      </w:r>
      <w:r>
        <w:rPr>
          <w:b w:val="false"/>
          <w:bCs w:val="false"/>
        </w:rPr>
        <w:t>(Ou seja são ferramentas, exemplo caso já tenha criado um notebook, que pode ser compartilhada ou reutilizada para utilização futuramente no machining learning).</w:t>
      </w:r>
      <w:r>
        <w:br w:type="page"/>
      </w:r>
    </w:p>
    <w:p>
      <w:pPr>
        <w:pStyle w:val="Normal"/>
        <w:rPr>
          <w:b w:val="false"/>
          <w:bCs w:val="false"/>
        </w:rPr>
      </w:pPr>
      <w:r>
        <w:rPr>
          <w:b w:val="false"/>
          <w:bCs w:val="false"/>
        </w:rPr>
        <w:t xml:space="preserve">Algoritmos e valores de hiperparâmetro com auto ML </w:t>
      </w:r>
    </w:p>
    <w:p>
      <w:pPr>
        <w:pStyle w:val="Normal"/>
        <w:rPr>
          <w:b w:val="false"/>
          <w:bCs w:val="false"/>
        </w:rPr>
      </w:pPr>
      <w:r>
        <w:rPr>
          <w:b w:val="false"/>
          <w:bCs w:val="false"/>
        </w:rPr>
        <w:t xml:space="preserve">Hiperparâmetros executados dentro dos algoritimos de auto ml, são componentes que podem ser alterados, na hora de criar os modelos e/ou realizar as predições, eles vão ser modificados de acordo com o treinamento do Machining Learning. </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t xml:space="preserve">Executar um Notebook </w:t>
      </w:r>
    </w:p>
    <w:p>
      <w:pPr>
        <w:pStyle w:val="Normal"/>
        <w:rPr>
          <w:b w:val="false"/>
          <w:bCs w:val="false"/>
        </w:rPr>
      </w:pPr>
      <w:r>
        <w:rPr>
          <w:b w:val="false"/>
          <w:bCs w:val="false"/>
        </w:rPr>
        <w:t xml:space="preserve">Outro artefato dentro do ML são os notebooks, dentro desse notebook são executáveis, sendo que essa execução contempla desde de a exploração de dados até rodar o processo de machining learning. </w:t>
      </w:r>
    </w:p>
    <w:p>
      <w:pPr>
        <w:pStyle w:val="Normal"/>
        <w:rPr>
          <w:b w:val="false"/>
          <w:bCs w:val="false"/>
        </w:rPr>
      </w:pPr>
      <w:r>
        <w:rPr>
          <w:b w:val="false"/>
          <w:bCs w:val="false"/>
        </w:rPr>
      </w:r>
      <w:r>
        <w:br w:type="page"/>
      </w:r>
    </w:p>
    <w:p>
      <w:pPr>
        <w:pStyle w:val="Normal"/>
        <w:rPr>
          <w:b w:val="false"/>
          <w:bCs w:val="false"/>
        </w:rPr>
      </w:pPr>
      <w:r>
        <w:rPr>
          <w:b w:val="false"/>
          <w:bCs w:val="false"/>
        </w:rPr>
        <w:t xml:space="preserve">Executar um scrip como um trabalho </w:t>
      </w:r>
    </w:p>
    <w:p>
      <w:pPr>
        <w:pStyle w:val="Normal"/>
        <w:numPr>
          <w:ilvl w:val="0"/>
          <w:numId w:val="5"/>
        </w:numPr>
        <w:rPr>
          <w:b w:val="false"/>
          <w:bCs w:val="false"/>
        </w:rPr>
      </w:pPr>
      <w:r>
        <w:rPr>
          <w:b w:val="false"/>
          <w:bCs w:val="false"/>
        </w:rPr>
        <w:t xml:space="preserve">Quando você envia um trablaho para o workspace, todas as entradas e saídas são armazenadas no workspace. </w:t>
      </w:r>
    </w:p>
    <w:p>
      <w:pPr>
        <w:pStyle w:val="Normal"/>
        <w:numPr>
          <w:ilvl w:val="0"/>
          <w:numId w:val="5"/>
        </w:numPr>
        <w:rPr>
          <w:b w:val="false"/>
          <w:bCs w:val="false"/>
        </w:rPr>
      </w:pPr>
      <w:r>
        <w:rPr>
          <w:b w:val="false"/>
          <w:bCs w:val="false"/>
        </w:rPr>
        <w:t>Existem diferentes tipos de trabalho/ações:</w:t>
      </w:r>
    </w:p>
    <w:p>
      <w:pPr>
        <w:pStyle w:val="Normal"/>
        <w:numPr>
          <w:ilvl w:val="1"/>
          <w:numId w:val="5"/>
        </w:numPr>
        <w:rPr>
          <w:b w:val="false"/>
          <w:bCs w:val="false"/>
        </w:rPr>
      </w:pPr>
      <w:r>
        <w:rPr>
          <w:b w:val="false"/>
          <w:bCs w:val="false"/>
        </w:rPr>
        <w:t xml:space="preserve">Comando </w:t>
      </w:r>
    </w:p>
    <w:p>
      <w:pPr>
        <w:pStyle w:val="Normal"/>
        <w:numPr>
          <w:ilvl w:val="1"/>
          <w:numId w:val="5"/>
        </w:numPr>
        <w:rPr>
          <w:b w:val="false"/>
          <w:bCs w:val="false"/>
        </w:rPr>
      </w:pPr>
      <w:r>
        <w:rPr>
          <w:b w:val="false"/>
          <w:bCs w:val="false"/>
        </w:rPr>
        <w:t xml:space="preserve">Varredura </w:t>
      </w:r>
    </w:p>
    <w:p>
      <w:pPr>
        <w:pStyle w:val="Normal"/>
        <w:numPr>
          <w:ilvl w:val="1"/>
          <w:numId w:val="5"/>
        </w:numPr>
        <w:rPr>
          <w:b w:val="false"/>
          <w:bCs w:val="false"/>
        </w:rPr>
      </w:pPr>
      <w:r>
        <w:rPr>
          <w:b w:val="false"/>
          <w:bCs w:val="false"/>
        </w:rPr>
        <w:t>Pipeline.</w:t>
      </w:r>
    </w:p>
    <w:p>
      <w:pPr>
        <w:pStyle w:val="Normal"/>
        <w:rPr>
          <w:b w:val="false"/>
          <w:bCs w:val="false"/>
        </w:rPr>
      </w:pPr>
      <w:r>
        <w:rPr>
          <w:b w:val="false"/>
          <w:bCs w:val="false"/>
        </w:rPr>
        <w:t xml:space="preserve">Esses trabalhos, podem ser descritos como JOB, processo ou experimento. </w:t>
      </w:r>
    </w:p>
    <w:p>
      <w:pPr>
        <w:pStyle w:val="Normal"/>
        <w:rPr>
          <w:b w:val="false"/>
          <w:bCs w:val="false"/>
        </w:rPr>
      </w:pPr>
      <w:r>
        <w:rPr>
          <w:b w:val="false"/>
          <w:bCs w:val="false"/>
        </w:rPr>
        <w:t>Então esse experimento criado, ou um script rodado, irá resultar em logs, artefatos, entrada e saída de informação para esse modelo, então dentro do workspace cada ação tomada que vai demandar processamento ou gerar um treinamento do modelo, resultará em um artefato que serão armazenadas as informações (tempo, assertividade, os artefatos de performance de modelo etc..), sendo passível de verificação e validação final pelo cientista/analista de dados.</w:t>
      </w:r>
    </w:p>
    <w:p>
      <w:pPr>
        <w:pStyle w:val="Normal"/>
        <w:rPr>
          <w:b w:val="false"/>
          <w:bCs w:val="false"/>
        </w:rPr>
      </w:pPr>
      <w:r>
        <w:rPr>
          <w:b w:val="false"/>
          <w:bCs w:val="false"/>
        </w:rPr>
        <w:t xml:space="preserve">Dentro do Azure Machining Learning existem diferentes tipos de JOB’S , que podem ser executados dentro da plataforma sendo eles </w:t>
      </w:r>
    </w:p>
    <w:p>
      <w:pPr>
        <w:pStyle w:val="Normal"/>
        <w:numPr>
          <w:ilvl w:val="0"/>
          <w:numId w:val="6"/>
        </w:numPr>
        <w:rPr>
          <w:b w:val="false"/>
          <w:bCs w:val="false"/>
        </w:rPr>
      </w:pPr>
      <w:r>
        <w:rPr>
          <w:b w:val="false"/>
          <w:bCs w:val="false"/>
        </w:rPr>
        <w:t xml:space="preserve"> </w:t>
      </w:r>
      <w:r>
        <w:rPr>
          <w:b w:val="false"/>
          <w:bCs w:val="false"/>
        </w:rPr>
        <w:t xml:space="preserve">Comando. Ex a execução de um notebook, para processa a informação, esse comando está sendo executado para treinar um modelo ? Está acessando alguma base de dados ? Ele está validando o modelo ? Estou armazenando essa informação de dataset em algum lugar ? São ações que são tomadas pelos comandos </w:t>
      </w:r>
    </w:p>
    <w:p>
      <w:pPr>
        <w:pStyle w:val="Normal"/>
        <w:numPr>
          <w:ilvl w:val="0"/>
          <w:numId w:val="6"/>
        </w:numPr>
        <w:rPr>
          <w:b w:val="false"/>
          <w:bCs w:val="false"/>
        </w:rPr>
      </w:pPr>
      <w:r>
        <w:rPr>
          <w:b w:val="false"/>
          <w:bCs w:val="false"/>
        </w:rPr>
        <w:t>Varredura Nesse processo é quando o processo é realizado de ponta a ponta, ele fará uma “varredura” geral no processo</w:t>
      </w:r>
    </w:p>
    <w:p>
      <w:pPr>
        <w:pStyle w:val="Normal"/>
        <w:numPr>
          <w:ilvl w:val="0"/>
          <w:numId w:val="6"/>
        </w:numPr>
        <w:rPr>
          <w:b w:val="false"/>
          <w:bCs w:val="false"/>
        </w:rPr>
      </w:pPr>
      <w:r>
        <w:rPr>
          <w:b w:val="false"/>
          <w:bCs w:val="false"/>
        </w:rPr>
        <w:t xml:space="preserve">Pipeline . São os pipelines de treinamento </w:t>
      </w:r>
    </w:p>
    <w:p>
      <w:pPr>
        <w:pStyle w:val="Normal"/>
        <w:rPr>
          <w:b w:val="false"/>
          <w:bCs w:val="false"/>
        </w:rPr>
      </w:pPr>
      <w:r>
        <w:rPr>
          <w:b w:val="false"/>
          <w:bCs w:val="false"/>
        </w:rPr>
      </w:r>
      <w:r>
        <w:br w:type="page"/>
      </w:r>
    </w:p>
    <w:p>
      <w:pPr>
        <w:pStyle w:val="Normal"/>
        <w:rPr/>
      </w:pPr>
      <w:r>
        <w:rPr>
          <w:rStyle w:val="Strong"/>
          <w:b w:val="false"/>
          <w:bCs w:val="false"/>
        </w:rPr>
        <w:t>Materiais de Apoio</w:t>
      </w:r>
    </w:p>
    <w:p>
      <w:pPr>
        <w:pStyle w:val="Normal"/>
        <w:rPr/>
      </w:pPr>
      <w:r>
        <w:rPr>
          <w:b w:val="false"/>
          <w:bCs w:val="false"/>
        </w:rPr>
        <w:t>Os materiais complementares e de apoio que oferecemos têm como objetivo fornecer informações para facilitar e enriquecer a sua jornada de aprendizado no curso "</w:t>
      </w:r>
      <w:r>
        <w:rPr>
          <w:rStyle w:val="Strong"/>
          <w:b w:val="false"/>
          <w:bCs w:val="false"/>
        </w:rPr>
        <w:t>Trabalhando com Workspaces no Azure Machine Learning</w:t>
      </w:r>
      <w:r>
        <w:rPr>
          <w:b w:val="false"/>
          <w:bCs w:val="false"/>
        </w:rPr>
        <w:t>". Aqui você encontrará links úteis, como slides, repositórios e páginas oficiais, além de dicas sobre como se destacar na DIO e no mercado de trabalho 😉</w:t>
      </w:r>
    </w:p>
    <w:p>
      <w:pPr>
        <w:pStyle w:val="Normal"/>
        <w:rPr/>
      </w:pPr>
      <w:r>
        <w:rPr>
          <w:rStyle w:val="Strong"/>
          <w:b w:val="false"/>
          <w:bCs w:val="false"/>
        </w:rPr>
        <w:t>Recursos Adicionais</w:t>
      </w:r>
    </w:p>
    <w:p>
      <w:pPr>
        <w:pStyle w:val="Normal"/>
        <w:rPr>
          <w:b w:val="false"/>
          <w:bCs w:val="false"/>
        </w:rPr>
      </w:pPr>
      <w:r>
        <w:rPr>
          <w:b w:val="false"/>
          <w:bCs w:val="false"/>
        </w:rPr>
        <w:t>Durante este conteúdo, compreendemos os fundamentos da engenharia de prompts. Para ajudá-lo a aprofundar o conhecimento, disponibilizamos a seguir o material complementar contendo os conteúdos e links apresentados no curso:</w:t>
      </w:r>
    </w:p>
    <w:p>
      <w:pPr>
        <w:pStyle w:val="Normal"/>
        <w:numPr>
          <w:ilvl w:val="0"/>
          <w:numId w:val="7"/>
        </w:numPr>
        <w:tabs>
          <w:tab w:val="clear" w:pos="708"/>
          <w:tab w:val="left" w:pos="0" w:leader="none"/>
        </w:tabs>
        <w:ind w:hanging="0" w:left="709"/>
        <w:rPr/>
      </w:pPr>
      <w:r>
        <w:rPr>
          <w:rStyle w:val="Strong"/>
          <w:b w:val="false"/>
          <w:bCs w:val="false"/>
        </w:rPr>
        <w:t>Slide</w:t>
      </w:r>
      <w:r>
        <w:rPr>
          <w:b w:val="false"/>
          <w:bCs w:val="false"/>
        </w:rPr>
        <w:t>: </w:t>
      </w:r>
      <w:hyperlink r:id="rId13" w:tgtFrame="_blank">
        <w:r>
          <w:rPr>
            <w:rStyle w:val="Hyperlink"/>
            <w:b w:val="false"/>
            <w:bCs w:val="false"/>
          </w:rPr>
          <w:t>Trabalhando com Workspaces no Azure Machine Learning.pptx</w:t>
        </w:r>
      </w:hyperlink>
    </w:p>
    <w:p>
      <w:pPr>
        <w:pStyle w:val="Normal"/>
        <w:rPr/>
      </w:pPr>
      <w:r>
        <w:rPr>
          <w:rStyle w:val="Strong"/>
          <w:b w:val="false"/>
          <w:bCs w:val="false"/>
        </w:rPr>
        <w:t>Dicas e Links Úteis</w:t>
      </w:r>
    </w:p>
    <w:p>
      <w:pPr>
        <w:pStyle w:val="Normal"/>
        <w:rPr>
          <w:b w:val="false"/>
          <w:bCs w:val="false"/>
        </w:rPr>
      </w:pPr>
      <w:r>
        <w:rPr>
          <w:b w:val="false"/>
          <w:bCs w:val="false"/>
        </w:rPr>
        <w:t>Para se desenvolver ainda mais e se destacar na DIO e no mercado de trabalho, sugerimos os seguintes recursos:</w:t>
      </w:r>
    </w:p>
    <w:p>
      <w:pPr>
        <w:pStyle w:val="Normal"/>
        <w:numPr>
          <w:ilvl w:val="0"/>
          <w:numId w:val="8"/>
        </w:numPr>
        <w:tabs>
          <w:tab w:val="clear" w:pos="708"/>
          <w:tab w:val="left" w:pos="0" w:leader="none"/>
        </w:tabs>
        <w:ind w:hanging="0" w:left="709"/>
        <w:rPr/>
      </w:pPr>
      <w:r>
        <w:rPr>
          <w:rStyle w:val="Strong"/>
          <w:b w:val="false"/>
          <w:bCs w:val="false"/>
        </w:rPr>
        <w:t>Artigos e Fórum da DIO</w:t>
      </w:r>
      <w:r>
        <w:rPr>
          <w:b w:val="false"/>
          <w:bCs w:val="false"/>
        </w:rPr>
        <w:t>: Compartilhe seus conhecimentos e dúvidas através dos </w:t>
      </w:r>
      <w:hyperlink r:id="rId14" w:tgtFrame="_blank">
        <w:r>
          <w:rPr>
            <w:rStyle w:val="Hyperlink"/>
            <w:b w:val="false"/>
            <w:bCs w:val="false"/>
          </w:rPr>
          <w:t>artigos</w:t>
        </w:r>
      </w:hyperlink>
      <w:r>
        <w:rPr>
          <w:b w:val="false"/>
          <w:bCs w:val="false"/>
        </w:rPr>
        <w:t> (visíveis globalmente na plataforma da DIO) e nos fóruns específicos para cada experiência educacional, como nossos Bootcamps.</w:t>
      </w:r>
    </w:p>
    <w:p>
      <w:pPr>
        <w:pStyle w:val="Normal"/>
        <w:numPr>
          <w:ilvl w:val="0"/>
          <w:numId w:val="8"/>
        </w:numPr>
        <w:tabs>
          <w:tab w:val="clear" w:pos="708"/>
          <w:tab w:val="left" w:pos="0" w:leader="none"/>
        </w:tabs>
        <w:ind w:hanging="0" w:left="709"/>
        <w:rPr/>
      </w:pPr>
      <w:r>
        <w:rPr>
          <w:rStyle w:val="Strong"/>
          <w:b w:val="false"/>
          <w:bCs w:val="false"/>
        </w:rPr>
        <w:t>Rooms</w:t>
      </w:r>
      <w:r>
        <w:rPr>
          <w:b w:val="false"/>
          <w:bCs w:val="false"/>
        </w:rPr>
        <w:t>: Participe do </w:t>
      </w:r>
      <w:r>
        <w:rPr>
          <w:rStyle w:val="Emphasis"/>
          <w:b w:val="false"/>
          <w:bCs w:val="false"/>
        </w:rPr>
        <w:t>Rooms</w:t>
      </w:r>
      <w:r>
        <w:rPr>
          <w:b w:val="false"/>
          <w:bCs w:val="false"/>
        </w:rPr>
        <w:t>, uma ferramenta de bate-papo em tempo real onde você pode interagir com outros participantes dos nossos Bootcamps, compartilhando dúvidas, dicas e snippets de código.</w:t>
      </w:r>
    </w:p>
    <w:p>
      <w:pPr>
        <w:pStyle w:val="Normal"/>
        <w:numPr>
          <w:ilvl w:val="0"/>
          <w:numId w:val="8"/>
        </w:numPr>
        <w:tabs>
          <w:tab w:val="clear" w:pos="708"/>
          <w:tab w:val="left" w:pos="0" w:leader="none"/>
        </w:tabs>
        <w:ind w:hanging="0" w:left="709"/>
        <w:rPr/>
      </w:pPr>
      <w:r>
        <w:rPr>
          <w:rStyle w:val="Strong"/>
          <w:b w:val="false"/>
          <w:bCs w:val="false"/>
        </w:rPr>
        <w:t>Exploração na Web</w:t>
      </w:r>
      <w:r>
        <w:rPr>
          <w:b w:val="false"/>
          <w:bCs w:val="false"/>
        </w:rPr>
        <w:t>: Utilize motores de busca para aprofundar seu conhecimento sobre temas específicos. Páginas como o </w:t>
      </w:r>
      <w:hyperlink r:id="rId15" w:tgtFrame="_blank">
        <w:r>
          <w:rPr>
            <w:rStyle w:val="Hyperlink"/>
            <w:b w:val="false"/>
            <w:bCs w:val="false"/>
          </w:rPr>
          <w:t>StackOverflow</w:t>
        </w:r>
      </w:hyperlink>
      <w:r>
        <w:rPr>
          <w:b w:val="false"/>
          <w:bCs w:val="false"/>
        </w:rPr>
        <w:t> são recursos valiosos para encontrar soluções e expandir seu entendimento.</w:t>
      </w:r>
    </w:p>
    <w:p>
      <w:pPr>
        <w:pStyle w:val="Normal"/>
        <w:rPr>
          <w:b w:val="false"/>
          <w:bCs w:val="false"/>
        </w:rPr>
      </w:pPr>
      <w:r>
        <w:rPr>
          <w:b w:val="false"/>
          <w:bCs w:val="false"/>
        </w:rPr>
        <w:t>Com esses materiais complementares, você estará bem equipado para explorar todo o potencial e se destacar em suas iniciativas. Continue aproveitando as oportunidades de aprendizado, e não hesite em buscar mais conhecimento e compartilhar suas descobertas com a comunidade!</w:t>
      </w:r>
    </w:p>
    <w:p>
      <w:pPr>
        <w:pStyle w:val="Normal"/>
        <w:rPr>
          <w:b w:val="false"/>
          <w:bCs w:val="false"/>
        </w:rPr>
      </w:pPr>
      <w:r>
        <w:rPr>
          <w:b w:val="false"/>
          <w:bCs w:val="false"/>
        </w:rPr>
      </w:r>
    </w:p>
    <w:p>
      <w:pPr>
        <w:pStyle w:val="Normal"/>
        <w:rPr>
          <w:b w:val="false"/>
          <w:bCs w:val="false"/>
        </w:rPr>
      </w:pPr>
      <w:r>
        <w:rPr>
          <w:b w:val="false"/>
          <w:bCs w:val="false"/>
        </w:rPr>
      </w:r>
    </w:p>
    <w:p>
      <w:pPr>
        <w:pStyle w:val="Normal"/>
        <w:rPr>
          <w:b w:val="false"/>
          <w:bCs w:val="false"/>
        </w:rPr>
      </w:pPr>
      <w:r>
        <w:rPr>
          <w:b w:val="false"/>
          <w:bCs w:val="false"/>
        </w:rPr>
      </w:r>
    </w:p>
    <w:p>
      <w:pPr>
        <w:pStyle w:val="Normal"/>
        <w:spacing w:before="0" w:after="160"/>
        <w:rPr>
          <w:b w:val="false"/>
          <w:bCs w:val="false"/>
        </w:rPr>
      </w:pPr>
      <w:r>
        <w:rPr>
          <w:b w:val="false"/>
          <w:bCs w:val="false"/>
        </w:rPr>
        <w:drawing>
          <wp:anchor behindDoc="0" distT="0" distB="0" distL="0" distR="0" simplePos="0" locked="0" layoutInCell="0" allowOverlap="1" relativeHeight="13">
            <wp:simplePos x="0" y="0"/>
            <wp:positionH relativeFrom="column">
              <wp:posOffset>3175</wp:posOffset>
            </wp:positionH>
            <wp:positionV relativeFrom="paragraph">
              <wp:posOffset>2075180</wp:posOffset>
            </wp:positionV>
            <wp:extent cx="5396865" cy="2355850"/>
            <wp:effectExtent l="0" t="0" r="0" b="0"/>
            <wp:wrapSquare wrapText="largest"/>
            <wp:docPr id="12" name="Figura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12" descr=""/>
                    <pic:cNvPicPr>
                      <a:picLocks noChangeAspect="1" noChangeArrowheads="1"/>
                    </pic:cNvPicPr>
                  </pic:nvPicPr>
                  <pic:blipFill>
                    <a:blip r:embed="rId16"/>
                    <a:stretch>
                      <a:fillRect/>
                    </a:stretch>
                  </pic:blipFill>
                  <pic:spPr bwMode="auto">
                    <a:xfrm>
                      <a:off x="0" y="0"/>
                      <a:ext cx="5396865" cy="2355850"/>
                    </a:xfrm>
                    <a:prstGeom prst="rect">
                      <a:avLst/>
                    </a:prstGeom>
                    <a:noFill/>
                  </pic:spPr>
                </pic:pic>
              </a:graphicData>
            </a:graphic>
          </wp:anchor>
        </w:drawing>
        <w:drawing>
          <wp:anchor behindDoc="0" distT="0" distB="0" distL="0" distR="0" simplePos="0" locked="0" layoutInCell="0" allowOverlap="1" relativeHeight="14">
            <wp:simplePos x="0" y="0"/>
            <wp:positionH relativeFrom="column">
              <wp:posOffset>3175</wp:posOffset>
            </wp:positionH>
            <wp:positionV relativeFrom="paragraph">
              <wp:posOffset>4316095</wp:posOffset>
            </wp:positionV>
            <wp:extent cx="5400040" cy="2390775"/>
            <wp:effectExtent l="0" t="0" r="0" b="0"/>
            <wp:wrapSquare wrapText="largest"/>
            <wp:docPr id="13"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13" descr=""/>
                    <pic:cNvPicPr>
                      <a:picLocks noChangeAspect="1" noChangeArrowheads="1"/>
                    </pic:cNvPicPr>
                  </pic:nvPicPr>
                  <pic:blipFill>
                    <a:blip r:embed="rId17"/>
                    <a:stretch>
                      <a:fillRect/>
                    </a:stretch>
                  </pic:blipFill>
                  <pic:spPr bwMode="auto">
                    <a:xfrm>
                      <a:off x="0" y="0"/>
                      <a:ext cx="5400040" cy="2390775"/>
                    </a:xfrm>
                    <a:prstGeom prst="rect">
                      <a:avLst/>
                    </a:prstGeom>
                    <a:noFill/>
                  </pic:spPr>
                </pic:pic>
              </a:graphicData>
            </a:graphic>
          </wp:anchor>
        </w:drawing>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400040" cy="2390775"/>
            <wp:effectExtent l="0" t="0" r="0" b="0"/>
            <wp:wrapSquare wrapText="largest"/>
            <wp:docPr id="14"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14" descr=""/>
                    <pic:cNvPicPr>
                      <a:picLocks noChangeAspect="1" noChangeArrowheads="1"/>
                    </pic:cNvPicPr>
                  </pic:nvPicPr>
                  <pic:blipFill>
                    <a:blip r:embed="rId18"/>
                    <a:stretch>
                      <a:fillRect/>
                    </a:stretch>
                  </pic:blipFill>
                  <pic:spPr bwMode="auto">
                    <a:xfrm>
                      <a:off x="0" y="0"/>
                      <a:ext cx="5400040" cy="2390775"/>
                    </a:xfrm>
                    <a:prstGeom prst="rect">
                      <a:avLst/>
                    </a:prstGeom>
                    <a:noFill/>
                  </pic:spPr>
                </pic:pic>
              </a:graphicData>
            </a:graphic>
          </wp:anchor>
        </w:drawing>
        <w:drawing>
          <wp:anchor behindDoc="0" distT="0" distB="0" distL="0" distR="0" simplePos="0" locked="0" layoutInCell="0" allowOverlap="1" relativeHeight="16">
            <wp:simplePos x="0" y="0"/>
            <wp:positionH relativeFrom="column">
              <wp:posOffset>3175</wp:posOffset>
            </wp:positionH>
            <wp:positionV relativeFrom="paragraph">
              <wp:posOffset>6567170</wp:posOffset>
            </wp:positionV>
            <wp:extent cx="5400040" cy="2390775"/>
            <wp:effectExtent l="0" t="0" r="0" b="0"/>
            <wp:wrapSquare wrapText="largest"/>
            <wp:docPr id="15"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1" descr=""/>
                    <pic:cNvPicPr>
                      <a:picLocks noChangeAspect="1" noChangeArrowheads="1"/>
                    </pic:cNvPicPr>
                  </pic:nvPicPr>
                  <pic:blipFill>
                    <a:blip r:embed="rId19"/>
                    <a:stretch>
                      <a:fillRect/>
                    </a:stretch>
                  </pic:blipFill>
                  <pic:spPr bwMode="auto">
                    <a:xfrm>
                      <a:off x="0" y="0"/>
                      <a:ext cx="5400040" cy="2390775"/>
                    </a:xfrm>
                    <a:prstGeom prst="rect">
                      <a:avLst/>
                    </a:prstGeom>
                    <a:noFill/>
                  </pic:spPr>
                </pic:pic>
              </a:graphicData>
            </a:graphic>
          </wp:anchor>
        </w:drawing>
      </w:r>
    </w:p>
    <w:sectPr>
      <w:type w:val="nextPage"/>
      <w:pgSz w:w="11906" w:h="16838"/>
      <w:pgMar w:left="1701" w:right="1701" w:gutter="0" w:header="0" w:top="1417" w:footer="0" w:bottom="1417"/>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swiss"/>
    <w:pitch w:val="variable"/>
  </w:font>
  <w:font w:name="Calibri Light">
    <w:charset w:val="01"/>
    <w:family w:val="swiss"/>
    <w:pitch w:val="variable"/>
  </w:font>
  <w:font w:name="Calibri">
    <w:charset w:val="01"/>
    <w:family w:val="swiss"/>
    <w:pitch w:val="variable"/>
  </w:font>
  <w:font w:name="OpenSymbol">
    <w:altName w:val="Arial Unicode MS"/>
    <w:charset w:val="02"/>
    <w:family w:val="auto"/>
    <w:pitch w:val="default"/>
  </w:font>
  <w:font w:name="Liberation Sans">
    <w:altName w:val="Arial"/>
    <w:charset w:val="01"/>
    <w:family w:val="swiss"/>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numFmt w:val="bullet"/>
      <w:lvlText w:val=""/>
      <w:lvlJc w:val="left"/>
      <w:pPr>
        <w:tabs>
          <w:tab w:val="num" w:pos="0"/>
        </w:tabs>
        <w:ind w:left="720" w:hanging="360"/>
      </w:pPr>
      <w:rPr>
        <w:rFonts w:ascii="Wingdings" w:hAnsi="Wingdings" w:cs="Wingdings" w:hint="default"/>
        <w:rFonts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6">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7">
    <w:lvl w:ilvl="0">
      <w:start w:val="1"/>
      <w:numFmt w:val="bullet"/>
      <w:suff w:val="nothing"/>
      <w:lvlText w:val=""/>
      <w:lvlJc w:val="left"/>
      <w:pPr>
        <w:tabs>
          <w:tab w:val="num" w:pos="709"/>
        </w:tabs>
        <w:ind w:left="709"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
    <w:lvl w:ilvl="0">
      <w:start w:val="1"/>
      <w:numFmt w:val="bullet"/>
      <w:suff w:val="nothing"/>
      <w:lvlText w:val=""/>
      <w:lvlJc w:val="left"/>
      <w:pPr>
        <w:tabs>
          <w:tab w:val="num" w:pos="709"/>
        </w:tabs>
        <w:ind w:left="709"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220"/>
  <w:defaultTabStop w:val="708"/>
  <w:autoHyphenation w:val="true"/>
  <w:hyphenationZone w:val="0"/>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Calibri" w:cs="Segoe UI" w:eastAsiaTheme="minorHAnsi"/>
        <w:color w:themeColor="background1" w:val="FFFFFF"/>
        <w:sz w:val="24"/>
        <w:szCs w:val="24"/>
        <w:lang w:val="pt-BR"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59" w:before="0" w:after="160"/>
      <w:jc w:val="left"/>
    </w:pPr>
    <w:rPr>
      <w:rFonts w:ascii="Arial" w:hAnsi="Arial" w:eastAsia="Calibri" w:cs="Segoe UI" w:eastAsiaTheme="minorHAnsi"/>
      <w:color w:themeColor="background1" w:val="FFFFFF"/>
      <w:kern w:val="0"/>
      <w:sz w:val="24"/>
      <w:szCs w:val="24"/>
      <w:lang w:val="pt-BR" w:eastAsia="en-US" w:bidi="ar-SA"/>
    </w:rPr>
  </w:style>
  <w:style w:type="paragraph" w:styleId="Heading1">
    <w:name w:val="heading 1"/>
    <w:basedOn w:val="Normal"/>
    <w:next w:val="Normal"/>
    <w:link w:val="Ttulo1Char"/>
    <w:uiPriority w:val="9"/>
    <w:qFormat/>
    <w:rsid w:val="00f93b30"/>
    <w:pPr>
      <w:keepNext w:val="true"/>
      <w:keepLines/>
      <w:spacing w:before="360" w:after="80"/>
      <w:outlineLvl w:val="0"/>
    </w:pPr>
    <w:rPr>
      <w:rFonts w:ascii="Calibri Light" w:hAnsi="Calibri Light" w:eastAsia="" w:cs="" w:asciiTheme="majorHAnsi" w:cstheme="majorBidi" w:eastAsiaTheme="majorEastAsia" w:hAnsiTheme="majorHAnsi"/>
      <w:color w:themeColor="accent1" w:themeShade="bf" w:val="2F5496"/>
      <w:sz w:val="40"/>
      <w:szCs w:val="40"/>
    </w:rPr>
  </w:style>
  <w:style w:type="paragraph" w:styleId="Heading2">
    <w:name w:val="heading 2"/>
    <w:basedOn w:val="Normal"/>
    <w:next w:val="Normal"/>
    <w:link w:val="Ttulo2Char"/>
    <w:uiPriority w:val="9"/>
    <w:semiHidden/>
    <w:unhideWhenUsed/>
    <w:qFormat/>
    <w:rsid w:val="00f93b30"/>
    <w:pPr>
      <w:keepNext w:val="true"/>
      <w:keepLines/>
      <w:spacing w:before="160" w:after="80"/>
      <w:outlineLvl w:val="1"/>
    </w:pPr>
    <w:rPr>
      <w:rFonts w:ascii="Calibri Light" w:hAnsi="Calibri Light" w:eastAsia="" w:cs="" w:asciiTheme="majorHAnsi" w:cstheme="majorBidi" w:eastAsiaTheme="majorEastAsia" w:hAnsiTheme="majorHAnsi"/>
      <w:color w:themeColor="accent1" w:themeShade="bf" w:val="2F5496"/>
      <w:sz w:val="32"/>
      <w:szCs w:val="32"/>
    </w:rPr>
  </w:style>
  <w:style w:type="paragraph" w:styleId="Heading3">
    <w:name w:val="heading 3"/>
    <w:basedOn w:val="Normal"/>
    <w:next w:val="Normal"/>
    <w:link w:val="Ttulo3Char"/>
    <w:uiPriority w:val="9"/>
    <w:semiHidden/>
    <w:unhideWhenUsed/>
    <w:qFormat/>
    <w:rsid w:val="00f93b30"/>
    <w:pPr>
      <w:keepNext w:val="true"/>
      <w:keepLines/>
      <w:spacing w:before="160" w:after="80"/>
      <w:outlineLvl w:val="2"/>
    </w:pPr>
    <w:rPr>
      <w:rFonts w:ascii="Calibri" w:hAnsi="Calibri" w:eastAsia="" w:cs="" w:asciiTheme="minorHAnsi" w:cstheme="majorBidi" w:eastAsiaTheme="majorEastAsia" w:hAnsiTheme="minorHAnsi"/>
      <w:color w:themeColor="accent1" w:themeShade="bf" w:val="2F5496"/>
      <w:sz w:val="28"/>
      <w:szCs w:val="28"/>
    </w:rPr>
  </w:style>
  <w:style w:type="paragraph" w:styleId="Heading4">
    <w:name w:val="heading 4"/>
    <w:basedOn w:val="Normal"/>
    <w:next w:val="Normal"/>
    <w:link w:val="Ttulo4Char"/>
    <w:uiPriority w:val="9"/>
    <w:semiHidden/>
    <w:unhideWhenUsed/>
    <w:qFormat/>
    <w:rsid w:val="00f93b30"/>
    <w:pPr>
      <w:keepNext w:val="true"/>
      <w:keepLines/>
      <w:spacing w:before="80" w:after="40"/>
      <w:outlineLvl w:val="3"/>
    </w:pPr>
    <w:rPr>
      <w:rFonts w:ascii="Calibri" w:hAnsi="Calibri" w:eastAsia="" w:cs="" w:asciiTheme="minorHAnsi" w:cstheme="majorBidi" w:eastAsiaTheme="majorEastAsia" w:hAnsiTheme="minorHAnsi"/>
      <w:i/>
      <w:iCs/>
      <w:color w:themeColor="accent1" w:themeShade="bf" w:val="2F5496"/>
    </w:rPr>
  </w:style>
  <w:style w:type="paragraph" w:styleId="Heading5">
    <w:name w:val="heading 5"/>
    <w:basedOn w:val="Normal"/>
    <w:next w:val="Normal"/>
    <w:link w:val="Ttulo5Char"/>
    <w:uiPriority w:val="9"/>
    <w:semiHidden/>
    <w:unhideWhenUsed/>
    <w:qFormat/>
    <w:rsid w:val="00f93b30"/>
    <w:pPr>
      <w:keepNext w:val="true"/>
      <w:keepLines/>
      <w:spacing w:before="80" w:after="40"/>
      <w:outlineLvl w:val="4"/>
    </w:pPr>
    <w:rPr>
      <w:rFonts w:ascii="Calibri" w:hAnsi="Calibri" w:eastAsia="" w:cs="" w:asciiTheme="minorHAnsi" w:cstheme="majorBidi" w:eastAsiaTheme="majorEastAsia" w:hAnsiTheme="minorHAnsi"/>
      <w:color w:themeColor="accent1" w:themeShade="bf" w:val="2F5496"/>
    </w:rPr>
  </w:style>
  <w:style w:type="paragraph" w:styleId="Heading6">
    <w:name w:val="heading 6"/>
    <w:basedOn w:val="Normal"/>
    <w:next w:val="Normal"/>
    <w:link w:val="Ttulo6Char"/>
    <w:uiPriority w:val="9"/>
    <w:semiHidden/>
    <w:unhideWhenUsed/>
    <w:qFormat/>
    <w:rsid w:val="00f93b30"/>
    <w:pPr>
      <w:keepNext w:val="true"/>
      <w:keepLines/>
      <w:spacing w:before="40" w:after="0"/>
      <w:outlineLvl w:val="5"/>
    </w:pPr>
    <w:rPr>
      <w:rFonts w:ascii="Calibri" w:hAnsi="Calibri" w:eastAsia="" w:cs="" w:asciiTheme="minorHAnsi" w:cstheme="majorBidi" w:eastAsiaTheme="majorEastAsia" w:hAnsiTheme="minorHAnsi"/>
      <w:i/>
      <w:iCs/>
      <w:color w:themeColor="text1" w:themeTint="a6" w:val="595959"/>
    </w:rPr>
  </w:style>
  <w:style w:type="paragraph" w:styleId="Heading7">
    <w:name w:val="heading 7"/>
    <w:basedOn w:val="Normal"/>
    <w:next w:val="Normal"/>
    <w:link w:val="Ttulo7Char"/>
    <w:uiPriority w:val="9"/>
    <w:semiHidden/>
    <w:unhideWhenUsed/>
    <w:qFormat/>
    <w:rsid w:val="00f93b30"/>
    <w:pPr>
      <w:keepNext w:val="true"/>
      <w:keepLines/>
      <w:spacing w:before="40" w:after="0"/>
      <w:outlineLvl w:val="6"/>
    </w:pPr>
    <w:rPr>
      <w:rFonts w:ascii="Calibri" w:hAnsi="Calibri" w:eastAsia="" w:cs="" w:asciiTheme="minorHAnsi" w:cstheme="majorBidi" w:eastAsiaTheme="majorEastAsia" w:hAnsiTheme="minorHAnsi"/>
      <w:color w:themeColor="text1" w:themeTint="a6" w:val="595959"/>
    </w:rPr>
  </w:style>
  <w:style w:type="paragraph" w:styleId="Heading8">
    <w:name w:val="heading 8"/>
    <w:basedOn w:val="Normal"/>
    <w:next w:val="Normal"/>
    <w:link w:val="Ttulo8Char"/>
    <w:uiPriority w:val="9"/>
    <w:semiHidden/>
    <w:unhideWhenUsed/>
    <w:qFormat/>
    <w:rsid w:val="00f93b30"/>
    <w:pPr>
      <w:keepNext w:val="true"/>
      <w:keepLines/>
      <w:spacing w:before="0" w:after="0"/>
      <w:outlineLvl w:val="7"/>
    </w:pPr>
    <w:rPr>
      <w:rFonts w:ascii="Calibri" w:hAnsi="Calibri" w:eastAsia="" w:cs="" w:asciiTheme="minorHAnsi" w:cstheme="majorBidi" w:eastAsiaTheme="majorEastAsia" w:hAnsiTheme="minorHAnsi"/>
      <w:i/>
      <w:iCs/>
      <w:color w:themeColor="text1" w:themeTint="d8" w:val="272727"/>
    </w:rPr>
  </w:style>
  <w:style w:type="paragraph" w:styleId="Heading9">
    <w:name w:val="heading 9"/>
    <w:basedOn w:val="Normal"/>
    <w:next w:val="Normal"/>
    <w:link w:val="Ttulo9Char"/>
    <w:uiPriority w:val="9"/>
    <w:semiHidden/>
    <w:unhideWhenUsed/>
    <w:qFormat/>
    <w:rsid w:val="00f93b30"/>
    <w:pPr>
      <w:keepNext w:val="true"/>
      <w:keepLines/>
      <w:spacing w:before="0" w:after="0"/>
      <w:outlineLvl w:val="8"/>
    </w:pPr>
    <w:rPr>
      <w:rFonts w:ascii="Calibri" w:hAnsi="Calibri" w:eastAsia="" w:cs="" w:asciiTheme="minorHAnsi" w:cstheme="majorBidi" w:eastAsiaTheme="majorEastAsia" w:hAnsiTheme="minorHAnsi"/>
      <w:color w:themeColor="text1" w:themeTint="d8" w:val="272727"/>
    </w:rPr>
  </w:style>
  <w:style w:type="character" w:styleId="DefaultParagraphFont" w:default="1">
    <w:name w:val="Default Paragraph Font"/>
    <w:uiPriority w:val="1"/>
    <w:semiHidden/>
    <w:unhideWhenUsed/>
    <w:qFormat/>
    <w:rPr/>
  </w:style>
  <w:style w:type="character" w:styleId="Ttulo1Char" w:customStyle="1">
    <w:name w:val="Título 1 Char"/>
    <w:basedOn w:val="DefaultParagraphFont"/>
    <w:uiPriority w:val="9"/>
    <w:qFormat/>
    <w:rsid w:val="00f93b30"/>
    <w:rPr>
      <w:rFonts w:ascii="Calibri Light" w:hAnsi="Calibri Light" w:eastAsia="" w:cs="" w:asciiTheme="majorHAnsi" w:cstheme="majorBidi" w:eastAsiaTheme="majorEastAsia" w:hAnsiTheme="majorHAnsi"/>
      <w:color w:themeColor="accent1" w:themeShade="bf" w:val="2F5496"/>
      <w:sz w:val="40"/>
      <w:szCs w:val="40"/>
    </w:rPr>
  </w:style>
  <w:style w:type="character" w:styleId="Ttulo2Char" w:customStyle="1">
    <w:name w:val="Título 2 Char"/>
    <w:basedOn w:val="DefaultParagraphFont"/>
    <w:uiPriority w:val="9"/>
    <w:semiHidden/>
    <w:qFormat/>
    <w:rsid w:val="00f93b30"/>
    <w:rPr>
      <w:rFonts w:ascii="Calibri Light" w:hAnsi="Calibri Light" w:eastAsia="" w:cs="" w:asciiTheme="majorHAnsi" w:cstheme="majorBidi" w:eastAsiaTheme="majorEastAsia" w:hAnsiTheme="majorHAnsi"/>
      <w:color w:themeColor="accent1" w:themeShade="bf" w:val="2F5496"/>
      <w:sz w:val="32"/>
      <w:szCs w:val="32"/>
    </w:rPr>
  </w:style>
  <w:style w:type="character" w:styleId="Ttulo3Char" w:customStyle="1">
    <w:name w:val="Título 3 Char"/>
    <w:basedOn w:val="DefaultParagraphFont"/>
    <w:uiPriority w:val="9"/>
    <w:semiHidden/>
    <w:qFormat/>
    <w:rsid w:val="00f93b30"/>
    <w:rPr>
      <w:rFonts w:ascii="Calibri" w:hAnsi="Calibri" w:eastAsia="" w:cs="" w:asciiTheme="minorHAnsi" w:cstheme="majorBidi" w:eastAsiaTheme="majorEastAsia" w:hAnsiTheme="minorHAnsi"/>
      <w:color w:themeColor="accent1" w:themeShade="bf" w:val="2F5496"/>
      <w:sz w:val="28"/>
      <w:szCs w:val="28"/>
    </w:rPr>
  </w:style>
  <w:style w:type="character" w:styleId="Ttulo4Char" w:customStyle="1">
    <w:name w:val="Título 4 Char"/>
    <w:basedOn w:val="DefaultParagraphFont"/>
    <w:uiPriority w:val="9"/>
    <w:semiHidden/>
    <w:qFormat/>
    <w:rsid w:val="00f93b30"/>
    <w:rPr>
      <w:rFonts w:ascii="Calibri" w:hAnsi="Calibri" w:eastAsia="" w:cs="" w:asciiTheme="minorHAnsi" w:cstheme="majorBidi" w:eastAsiaTheme="majorEastAsia" w:hAnsiTheme="minorHAnsi"/>
      <w:i/>
      <w:iCs/>
      <w:color w:themeColor="accent1" w:themeShade="bf" w:val="2F5496"/>
    </w:rPr>
  </w:style>
  <w:style w:type="character" w:styleId="Ttulo5Char" w:customStyle="1">
    <w:name w:val="Título 5 Char"/>
    <w:basedOn w:val="DefaultParagraphFont"/>
    <w:uiPriority w:val="9"/>
    <w:semiHidden/>
    <w:qFormat/>
    <w:rsid w:val="00f93b30"/>
    <w:rPr>
      <w:rFonts w:ascii="Calibri" w:hAnsi="Calibri" w:eastAsia="" w:cs="" w:asciiTheme="minorHAnsi" w:cstheme="majorBidi" w:eastAsiaTheme="majorEastAsia" w:hAnsiTheme="minorHAnsi"/>
      <w:color w:themeColor="accent1" w:themeShade="bf" w:val="2F5496"/>
    </w:rPr>
  </w:style>
  <w:style w:type="character" w:styleId="Ttulo6Char" w:customStyle="1">
    <w:name w:val="Título 6 Char"/>
    <w:basedOn w:val="DefaultParagraphFont"/>
    <w:uiPriority w:val="9"/>
    <w:semiHidden/>
    <w:qFormat/>
    <w:rsid w:val="00f93b30"/>
    <w:rPr>
      <w:rFonts w:ascii="Calibri" w:hAnsi="Calibri" w:eastAsia="" w:cs="" w:asciiTheme="minorHAnsi" w:cstheme="majorBidi" w:eastAsiaTheme="majorEastAsia" w:hAnsiTheme="minorHAnsi"/>
      <w:i/>
      <w:iCs/>
      <w:color w:themeColor="text1" w:themeTint="a6" w:val="595959"/>
    </w:rPr>
  </w:style>
  <w:style w:type="character" w:styleId="Ttulo7Char" w:customStyle="1">
    <w:name w:val="Título 7 Char"/>
    <w:basedOn w:val="DefaultParagraphFont"/>
    <w:uiPriority w:val="9"/>
    <w:semiHidden/>
    <w:qFormat/>
    <w:rsid w:val="00f93b30"/>
    <w:rPr>
      <w:rFonts w:ascii="Calibri" w:hAnsi="Calibri" w:eastAsia="" w:cs="" w:asciiTheme="minorHAnsi" w:cstheme="majorBidi" w:eastAsiaTheme="majorEastAsia" w:hAnsiTheme="minorHAnsi"/>
      <w:color w:themeColor="text1" w:themeTint="a6" w:val="595959"/>
    </w:rPr>
  </w:style>
  <w:style w:type="character" w:styleId="Ttulo8Char" w:customStyle="1">
    <w:name w:val="Título 8 Char"/>
    <w:basedOn w:val="DefaultParagraphFont"/>
    <w:uiPriority w:val="9"/>
    <w:semiHidden/>
    <w:qFormat/>
    <w:rsid w:val="00f93b30"/>
    <w:rPr>
      <w:rFonts w:ascii="Calibri" w:hAnsi="Calibri" w:eastAsia="" w:cs="" w:asciiTheme="minorHAnsi" w:cstheme="majorBidi" w:eastAsiaTheme="majorEastAsia" w:hAnsiTheme="minorHAnsi"/>
      <w:i/>
      <w:iCs/>
      <w:color w:themeColor="text1" w:themeTint="d8" w:val="272727"/>
    </w:rPr>
  </w:style>
  <w:style w:type="character" w:styleId="Ttulo9Char" w:customStyle="1">
    <w:name w:val="Título 9 Char"/>
    <w:basedOn w:val="DefaultParagraphFont"/>
    <w:uiPriority w:val="9"/>
    <w:semiHidden/>
    <w:qFormat/>
    <w:rsid w:val="00f93b30"/>
    <w:rPr>
      <w:rFonts w:ascii="Calibri" w:hAnsi="Calibri" w:eastAsia="" w:cs="" w:asciiTheme="minorHAnsi" w:cstheme="majorBidi" w:eastAsiaTheme="majorEastAsia" w:hAnsiTheme="minorHAnsi"/>
      <w:color w:themeColor="text1" w:themeTint="d8" w:val="272727"/>
    </w:rPr>
  </w:style>
  <w:style w:type="character" w:styleId="TtuloChar" w:customStyle="1">
    <w:name w:val="Título Char"/>
    <w:basedOn w:val="DefaultParagraphFont"/>
    <w:uiPriority w:val="10"/>
    <w:qFormat/>
    <w:rsid w:val="00f93b30"/>
    <w:rPr>
      <w:rFonts w:ascii="Calibri Light" w:hAnsi="Calibri Light" w:eastAsia="" w:cs="" w:asciiTheme="majorHAnsi" w:cstheme="majorBidi" w:eastAsiaTheme="majorEastAsia" w:hAnsiTheme="majorHAnsi"/>
      <w:color w:themeColor="background1" w:val="auto"/>
      <w:spacing w:val="-10"/>
      <w:kern w:val="2"/>
      <w:sz w:val="56"/>
      <w:szCs w:val="56"/>
    </w:rPr>
  </w:style>
  <w:style w:type="character" w:styleId="SubttuloChar" w:customStyle="1">
    <w:name w:val="Subtítulo Char"/>
    <w:basedOn w:val="DefaultParagraphFont"/>
    <w:uiPriority w:val="11"/>
    <w:qFormat/>
    <w:rsid w:val="00f93b30"/>
    <w:rPr>
      <w:rFonts w:ascii="Calibri" w:hAnsi="Calibri" w:eastAsia="" w:cs="" w:asciiTheme="minorHAnsi" w:cstheme="majorBidi" w:eastAsiaTheme="majorEastAsia" w:hAnsiTheme="minorHAnsi"/>
      <w:color w:themeColor="text1" w:themeTint="a6" w:val="595959"/>
      <w:spacing w:val="15"/>
      <w:sz w:val="28"/>
      <w:szCs w:val="28"/>
    </w:rPr>
  </w:style>
  <w:style w:type="character" w:styleId="CitaoChar" w:customStyle="1">
    <w:name w:val="Citação Char"/>
    <w:basedOn w:val="DefaultParagraphFont"/>
    <w:link w:val="Quote"/>
    <w:uiPriority w:val="29"/>
    <w:qFormat/>
    <w:rsid w:val="00f93b30"/>
    <w:rPr>
      <w:i/>
      <w:iCs/>
      <w:color w:themeColor="text1" w:themeTint="bf" w:val="404040"/>
    </w:rPr>
  </w:style>
  <w:style w:type="character" w:styleId="IntenseEmphasis">
    <w:name w:val="Intense Emphasis"/>
    <w:basedOn w:val="DefaultParagraphFont"/>
    <w:uiPriority w:val="21"/>
    <w:qFormat/>
    <w:rsid w:val="00f93b30"/>
    <w:rPr>
      <w:i/>
      <w:iCs/>
      <w:color w:themeColor="accent1" w:themeShade="bf" w:val="2F5496"/>
    </w:rPr>
  </w:style>
  <w:style w:type="character" w:styleId="CitaoIntensaChar" w:customStyle="1">
    <w:name w:val="Citação Intensa Char"/>
    <w:basedOn w:val="DefaultParagraphFont"/>
    <w:link w:val="IntenseQuote"/>
    <w:uiPriority w:val="30"/>
    <w:qFormat/>
    <w:rsid w:val="00f93b30"/>
    <w:rPr>
      <w:i/>
      <w:iCs/>
      <w:color w:themeColor="accent1" w:themeShade="bf" w:val="2F5496"/>
    </w:rPr>
  </w:style>
  <w:style w:type="character" w:styleId="IntenseReference">
    <w:name w:val="Intense Reference"/>
    <w:basedOn w:val="DefaultParagraphFont"/>
    <w:uiPriority w:val="32"/>
    <w:qFormat/>
    <w:rsid w:val="00f93b30"/>
    <w:rPr>
      <w:b/>
      <w:bCs/>
      <w:smallCaps/>
      <w:color w:themeColor="accent1" w:themeShade="bf" w:val="2F5496"/>
      <w:spacing w:val="5"/>
    </w:rPr>
  </w:style>
  <w:style w:type="character" w:styleId="Smbolosdenumerao">
    <w:name w:val="Símbolos de numeração"/>
    <w:qFormat/>
    <w:rPr/>
  </w:style>
  <w:style w:type="character" w:styleId="Strong">
    <w:name w:val="Strong"/>
    <w:qFormat/>
    <w:rPr>
      <w:b/>
      <w:bCs/>
    </w:rPr>
  </w:style>
  <w:style w:type="character" w:styleId="Marcadores">
    <w:name w:val="Marcadores"/>
    <w:qFormat/>
    <w:rPr>
      <w:rFonts w:ascii="OpenSymbol" w:hAnsi="OpenSymbol" w:eastAsia="OpenSymbol" w:cs="OpenSymbol"/>
    </w:rPr>
  </w:style>
  <w:style w:type="character" w:styleId="Hyperlink">
    <w:name w:val="Hyperlink"/>
    <w:rPr>
      <w:color w:val="000080"/>
      <w:u w:val="single"/>
    </w:rPr>
  </w:style>
  <w:style w:type="character" w:styleId="Emphasis">
    <w:name w:val="Emphasis"/>
    <w:qFormat/>
    <w:rPr>
      <w:i/>
      <w:iCs/>
    </w:rPr>
  </w:style>
  <w:style w:type="paragraph" w:styleId="Ttulo">
    <w:name w:val="Título"/>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ndice">
    <w:name w:val="Índice"/>
    <w:basedOn w:val="Normal"/>
    <w:qFormat/>
    <w:pPr>
      <w:suppressLineNumbers/>
    </w:pPr>
    <w:rPr>
      <w:rFonts w:cs="Noto Sans Devanagari"/>
    </w:rPr>
  </w:style>
  <w:style w:type="paragraph" w:styleId="Title">
    <w:name w:val="Title"/>
    <w:basedOn w:val="Normal"/>
    <w:next w:val="Normal"/>
    <w:link w:val="TtuloChar"/>
    <w:uiPriority w:val="10"/>
    <w:qFormat/>
    <w:rsid w:val="00f93b30"/>
    <w:pPr>
      <w:spacing w:lineRule="auto" w:line="240" w:before="0" w:after="80"/>
      <w:contextualSpacing/>
    </w:pPr>
    <w:rPr>
      <w:rFonts w:ascii="Calibri Light" w:hAnsi="Calibri Light" w:eastAsia="" w:cs="" w:asciiTheme="majorHAnsi" w:cstheme="majorBidi" w:eastAsiaTheme="majorEastAsia" w:hAnsiTheme="majorHAnsi"/>
      <w:color w:themeColor="background1" w:val="auto"/>
      <w:spacing w:val="-10"/>
      <w:kern w:val="2"/>
      <w:sz w:val="56"/>
      <w:szCs w:val="56"/>
    </w:rPr>
  </w:style>
  <w:style w:type="paragraph" w:styleId="Subtitle">
    <w:name w:val="Subtitle"/>
    <w:basedOn w:val="Normal"/>
    <w:next w:val="Normal"/>
    <w:link w:val="SubttuloChar"/>
    <w:uiPriority w:val="11"/>
    <w:qFormat/>
    <w:rsid w:val="00f93b30"/>
    <w:pPr/>
    <w:rPr>
      <w:rFonts w:ascii="Calibri" w:hAnsi="Calibri" w:eastAsia="" w:cs="" w:asciiTheme="minorHAnsi" w:cstheme="majorBidi" w:eastAsiaTheme="majorEastAsia" w:hAnsiTheme="minorHAnsi"/>
      <w:color w:themeColor="text1" w:themeTint="a6" w:val="595959"/>
      <w:spacing w:val="15"/>
      <w:sz w:val="28"/>
      <w:szCs w:val="28"/>
    </w:rPr>
  </w:style>
  <w:style w:type="paragraph" w:styleId="Quote">
    <w:name w:val="Quote"/>
    <w:basedOn w:val="Normal"/>
    <w:next w:val="Normal"/>
    <w:link w:val="CitaoChar"/>
    <w:uiPriority w:val="29"/>
    <w:qFormat/>
    <w:rsid w:val="00f93b30"/>
    <w:pPr>
      <w:spacing w:before="160" w:after="160"/>
      <w:jc w:val="center"/>
    </w:pPr>
    <w:rPr>
      <w:i/>
      <w:iCs/>
      <w:color w:themeColor="text1" w:themeTint="bf" w:val="404040"/>
    </w:rPr>
  </w:style>
  <w:style w:type="paragraph" w:styleId="ListParagraph">
    <w:name w:val="List Paragraph"/>
    <w:basedOn w:val="Normal"/>
    <w:uiPriority w:val="34"/>
    <w:qFormat/>
    <w:rsid w:val="00f93b30"/>
    <w:pPr>
      <w:spacing w:before="0" w:after="160"/>
      <w:ind w:left="720"/>
      <w:contextualSpacing/>
    </w:pPr>
    <w:rPr/>
  </w:style>
  <w:style w:type="paragraph" w:styleId="IntenseQuote">
    <w:name w:val="Intense Quote"/>
    <w:basedOn w:val="Normal"/>
    <w:next w:val="Normal"/>
    <w:link w:val="CitaoIntensaChar"/>
    <w:uiPriority w:val="30"/>
    <w:qFormat/>
    <w:rsid w:val="00f93b30"/>
    <w:pPr>
      <w:pBdr>
        <w:top w:val="single" w:sz="4" w:space="10" w:color="2F5496" w:themeColor="accent1" w:themeShade="bf"/>
        <w:bottom w:val="single" w:sz="4" w:space="10" w:color="2F5496" w:themeColor="accent1" w:themeShade="bf"/>
      </w:pBdr>
      <w:spacing w:before="360" w:after="360"/>
      <w:ind w:left="864" w:right="864"/>
      <w:jc w:val="center"/>
    </w:pPr>
    <w:rPr>
      <w:i/>
      <w:iCs/>
      <w:color w:themeColor="accent1" w:themeShade="bf" w:val="2F5496"/>
    </w:rPr>
  </w:style>
  <w:style w:type="numbering" w:styleId="Semlista" w:default="1">
    <w:name w:val="Sem lista"/>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hyperlink" Target="https://hermes.dio.me/files/assets/7c71dbc8-1b65-41c6-b264-3bec230f6787.pptx" TargetMode="External"/><Relationship Id="rId14" Type="http://schemas.openxmlformats.org/officeDocument/2006/relationships/hyperlink" Target="https://web.dio.me/articles" TargetMode="External"/><Relationship Id="rId15" Type="http://schemas.openxmlformats.org/officeDocument/2006/relationships/hyperlink" Target="https://stackoverflow.com/" TargetMode="External"/><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numbering" Target="numbering.xml"/><Relationship Id="rId21" Type="http://schemas.openxmlformats.org/officeDocument/2006/relationships/fontTable" Target="fontTable.xml"/><Relationship Id="rId22" Type="http://schemas.openxmlformats.org/officeDocument/2006/relationships/settings" Target="settings.xml"/><Relationship Id="rId23"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Tema do 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148</TotalTime>
  <Application>LibreOffice/24.8.5.2$Linux_X86_64 LibreOffice_project/480$Build-2</Application>
  <AppVersion>15.0000</AppVersion>
  <Pages>16</Pages>
  <Words>1260</Words>
  <Characters>6868</Characters>
  <CharactersWithSpaces>8058</CharactersWithSpaces>
  <Paragraphs>98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2025-04-08T17:40:00Z</dcterms:created>
  <dc:creator>Thierry Lucas Chaves</dc:creator>
  <dc:description/>
  <dc:language>pt-BR</dc:language>
  <cp:lastModifiedBy/>
  <dcterms:modified xsi:type="dcterms:W3CDTF">2025-04-08T22:29:12Z</dcterms:modified>
  <cp:revision>12</cp:revision>
  <dc:subject/>
  <dc:title/>
</cp:coreProperties>
</file>

<file path=docProps/custom.xml><?xml version="1.0" encoding="utf-8"?>
<Properties xmlns="http://schemas.openxmlformats.org/officeDocument/2006/custom-properties" xmlns:vt="http://schemas.openxmlformats.org/officeDocument/2006/docPropsVTypes"/>
</file>